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F5B82" w14:textId="620CD0AF" w:rsidR="0007576F" w:rsidRPr="0007576F" w:rsidRDefault="0007576F" w:rsidP="002C1F19">
      <w:pPr>
        <w:spacing w:after="120"/>
        <w:jc w:val="center"/>
        <w:rPr>
          <w:rFonts w:asciiTheme="minorHAnsi" w:hAnsiTheme="minorHAnsi"/>
          <w:b/>
          <w:bCs/>
          <w:sz w:val="40"/>
          <w:szCs w:val="40"/>
        </w:rPr>
      </w:pPr>
      <w:r w:rsidRPr="0007576F">
        <w:rPr>
          <w:rFonts w:asciiTheme="minorHAnsi" w:hAnsiTheme="minorHAnsi"/>
          <w:b/>
          <w:bCs/>
          <w:sz w:val="40"/>
          <w:szCs w:val="40"/>
        </w:rPr>
        <w:t>DISCLOSURE STATEMENT</w:t>
      </w:r>
    </w:p>
    <w:p w14:paraId="6A75683B" w14:textId="77777777" w:rsidR="00AD41C0" w:rsidRDefault="0007576F" w:rsidP="002C1F19">
      <w:pPr>
        <w:spacing w:after="120"/>
        <w:jc w:val="center"/>
        <w:rPr>
          <w:rFonts w:asciiTheme="minorHAnsi" w:hAnsiTheme="minorHAnsi"/>
          <w:sz w:val="24"/>
          <w:szCs w:val="24"/>
        </w:rPr>
      </w:pPr>
      <w:r w:rsidRPr="0007576F">
        <w:rPr>
          <w:rFonts w:asciiTheme="minorHAnsi" w:hAnsiTheme="minorHAnsi"/>
          <w:noProof/>
          <w:sz w:val="24"/>
          <w:szCs w:val="24"/>
        </w:rPr>
        <mc:AlternateContent>
          <mc:Choice Requires="wps">
            <w:drawing>
              <wp:anchor distT="45720" distB="45720" distL="114300" distR="114300" simplePos="0" relativeHeight="251659264" behindDoc="0" locked="0" layoutInCell="1" allowOverlap="1" wp14:anchorId="6647F43F" wp14:editId="4EFCEF93">
                <wp:simplePos x="0" y="0"/>
                <wp:positionH relativeFrom="margin">
                  <wp:align>right</wp:align>
                </wp:positionH>
                <wp:positionV relativeFrom="paragraph">
                  <wp:posOffset>1707515</wp:posOffset>
                </wp:positionV>
                <wp:extent cx="5708650" cy="1404620"/>
                <wp:effectExtent l="0" t="0" r="2540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26F6E019" w14:textId="77777777" w:rsidR="000A3C7E" w:rsidRPr="00D85985" w:rsidRDefault="000A3C7E" w:rsidP="000A3C7E">
                            <w:pPr>
                              <w:jc w:val="center"/>
                              <w:rPr>
                                <w:b/>
                                <w:bCs/>
                                <w:sz w:val="44"/>
                                <w:szCs w:val="44"/>
                              </w:rPr>
                            </w:pPr>
                            <w:r w:rsidRPr="00D85985">
                              <w:rPr>
                                <w:b/>
                                <w:bCs/>
                                <w:sz w:val="44"/>
                                <w:szCs w:val="44"/>
                              </w:rPr>
                              <w:t>SYNDICA</w:t>
                            </w:r>
                            <w:r w:rsidR="002C1F19" w:rsidRPr="00D85985">
                              <w:rPr>
                                <w:b/>
                                <w:bCs/>
                                <w:sz w:val="44"/>
                                <w:szCs w:val="44"/>
                              </w:rPr>
                              <w:t>TOR</w:t>
                            </w:r>
                            <w:r w:rsidRPr="00D85985">
                              <w:rPr>
                                <w:b/>
                                <w:bCs/>
                                <w:sz w:val="44"/>
                                <w:szCs w:val="44"/>
                              </w:rPr>
                              <w:t xml:space="preserve">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47F43F" id="_x0000_t202" coordsize="21600,21600" o:spt="202" path="m,l,21600r21600,l21600,xe">
                <v:stroke joinstyle="miter"/>
                <v:path gradientshapeok="t" o:connecttype="rect"/>
              </v:shapetype>
              <v:shape id="Text Box 2" o:spid="_x0000_s1026" type="#_x0000_t202" style="position:absolute;left:0;text-align:left;margin-left:398.3pt;margin-top:134.45pt;width:449.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2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7MV4s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">
                <v:textbox style="mso-fit-shape-to-text:t">
                  <w:txbxContent>
                    <w:p w14:paraId="26F6E019" w14:textId="77777777" w:rsidR="000A3C7E" w:rsidRPr="00D85985" w:rsidRDefault="000A3C7E" w:rsidP="000A3C7E">
                      <w:pPr>
                        <w:jc w:val="center"/>
                        <w:rPr>
                          <w:b/>
                          <w:bCs/>
                          <w:sz w:val="44"/>
                          <w:szCs w:val="44"/>
                        </w:rPr>
                      </w:pPr>
                      <w:r w:rsidRPr="00D85985">
                        <w:rPr>
                          <w:b/>
                          <w:bCs/>
                          <w:sz w:val="44"/>
                          <w:szCs w:val="44"/>
                        </w:rPr>
                        <w:t>SYNDICA</w:t>
                      </w:r>
                      <w:r w:rsidR="002C1F19" w:rsidRPr="00D85985">
                        <w:rPr>
                          <w:b/>
                          <w:bCs/>
                          <w:sz w:val="44"/>
                          <w:szCs w:val="44"/>
                        </w:rPr>
                        <w:t>TOR</w:t>
                      </w:r>
                      <w:r w:rsidRPr="00D85985">
                        <w:rPr>
                          <w:b/>
                          <w:bCs/>
                          <w:sz w:val="44"/>
                          <w:szCs w:val="44"/>
                        </w:rPr>
                        <w:t xml:space="preserve"> NAME</w:t>
                      </w:r>
                    </w:p>
                  </w:txbxContent>
                </v:textbox>
                <w10:wrap anchorx="margin"/>
              </v:shape>
            </w:pict>
          </mc:Fallback>
        </mc:AlternateContent>
      </w:r>
      <w:r w:rsidRPr="0007576F">
        <w:rPr>
          <w:rFonts w:asciiTheme="minorHAnsi" w:hAnsiTheme="minorHAnsi"/>
          <w:noProof/>
          <w:sz w:val="24"/>
          <w:szCs w:val="24"/>
        </w:rPr>
        <w:drawing>
          <wp:anchor distT="0" distB="0" distL="114300" distR="114300" simplePos="0" relativeHeight="251660288" behindDoc="0" locked="0" layoutInCell="1" allowOverlap="1" wp14:anchorId="3C1C5904" wp14:editId="26A5EF1E">
            <wp:simplePos x="0" y="0"/>
            <wp:positionH relativeFrom="margin">
              <wp:align>center</wp:align>
            </wp:positionH>
            <wp:positionV relativeFrom="paragraph">
              <wp:posOffset>3423285</wp:posOffset>
            </wp:positionV>
            <wp:extent cx="4460682" cy="31851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arl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0682" cy="3185142"/>
                    </a:xfrm>
                    <a:prstGeom prst="rect">
                      <a:avLst/>
                    </a:prstGeom>
                  </pic:spPr>
                </pic:pic>
              </a:graphicData>
            </a:graphic>
          </wp:anchor>
        </w:drawing>
      </w:r>
      <w:r w:rsidRPr="0007576F">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418ADF4B" wp14:editId="0FEDF6C8">
                <wp:simplePos x="0" y="0"/>
                <wp:positionH relativeFrom="margin">
                  <wp:align>right</wp:align>
                </wp:positionH>
                <wp:positionV relativeFrom="paragraph">
                  <wp:posOffset>7012305</wp:posOffset>
                </wp:positionV>
                <wp:extent cx="5709433" cy="1541721"/>
                <wp:effectExtent l="0" t="0" r="24765" b="20955"/>
                <wp:wrapNone/>
                <wp:docPr id="2" name="Text Box 2"/>
                <wp:cNvGraphicFramePr/>
                <a:graphic xmlns:a="http://schemas.openxmlformats.org/drawingml/2006/main">
                  <a:graphicData uri="http://schemas.microsoft.com/office/word/2010/wordprocessingShape">
                    <wps:wsp>
                      <wps:cNvSpPr txBox="1"/>
                      <wps:spPr>
                        <a:xfrm>
                          <a:off x="0" y="0"/>
                          <a:ext cx="5709433" cy="1541721"/>
                        </a:xfrm>
                        <a:prstGeom prst="rect">
                          <a:avLst/>
                        </a:prstGeom>
                        <a:solidFill>
                          <a:schemeClr val="lt1"/>
                        </a:solidFill>
                        <a:ln w="6350">
                          <a:solidFill>
                            <a:prstClr val="black"/>
                          </a:solidFill>
                        </a:ln>
                      </wps:spPr>
                      <wps:txbx>
                        <w:txbxContent>
                          <w:p w14:paraId="7600AB89"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Sire    x    Dam</w:t>
                            </w:r>
                          </w:p>
                          <w:p w14:paraId="12C19524"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Year of Foaling</w:t>
                            </w:r>
                          </w:p>
                          <w:p w14:paraId="27834EFC"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Sex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DF4B" id="_x0000_s1027" type="#_x0000_t202" style="position:absolute;left:0;text-align:left;margin-left:398.35pt;margin-top:552.15pt;width:449.55pt;height:12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" fillcolor="white [3201]" strokeweight=".5pt">
                <v:textbox>
                  <w:txbxContent>
                    <w:p w14:paraId="7600AB89"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Sire    x    Dam</w:t>
                      </w:r>
                    </w:p>
                    <w:p w14:paraId="12C19524"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Year of Foaling</w:t>
                      </w:r>
                    </w:p>
                    <w:p w14:paraId="27834EFC" w14:textId="77777777" w:rsidR="002E3960" w:rsidRPr="00D85985" w:rsidRDefault="002E3960" w:rsidP="002E3960">
                      <w:pPr>
                        <w:jc w:val="center"/>
                        <w:rPr>
                          <w:rFonts w:ascii="Abadi Extra Light" w:hAnsi="Abadi Extra Light"/>
                          <w:b/>
                          <w:bCs/>
                          <w:sz w:val="40"/>
                          <w:szCs w:val="40"/>
                        </w:rPr>
                      </w:pPr>
                      <w:r w:rsidRPr="00D85985">
                        <w:rPr>
                          <w:rFonts w:ascii="Abadi Extra Light" w:hAnsi="Abadi Extra Light"/>
                          <w:b/>
                          <w:bCs/>
                          <w:sz w:val="40"/>
                          <w:szCs w:val="40"/>
                        </w:rPr>
                        <w:t>Sex</w:t>
                      </w:r>
                    </w:p>
                  </w:txbxContent>
                </v:textbox>
                <w10:wrap anchorx="margin"/>
              </v:shape>
            </w:pict>
          </mc:Fallback>
        </mc:AlternateContent>
      </w:r>
      <w:r w:rsidR="0022007B" w:rsidRPr="0007576F">
        <w:rPr>
          <w:rFonts w:asciiTheme="minorHAnsi" w:hAnsiTheme="minorHAnsi"/>
          <w:sz w:val="24"/>
          <w:szCs w:val="24"/>
        </w:rPr>
        <w:t xml:space="preserve">This is </w:t>
      </w:r>
      <w:r w:rsidR="00472086" w:rsidRPr="0007576F">
        <w:rPr>
          <w:rFonts w:asciiTheme="minorHAnsi" w:hAnsiTheme="minorHAnsi"/>
          <w:sz w:val="24"/>
          <w:szCs w:val="24"/>
        </w:rPr>
        <w:t xml:space="preserve">a </w:t>
      </w:r>
      <w:r w:rsidR="002344DA" w:rsidRPr="0007576F">
        <w:rPr>
          <w:rFonts w:asciiTheme="minorHAnsi" w:hAnsiTheme="minorHAnsi"/>
          <w:sz w:val="24"/>
          <w:szCs w:val="24"/>
        </w:rPr>
        <w:t xml:space="preserve">Disclosure Statement </w:t>
      </w:r>
      <w:r w:rsidR="00F4199E" w:rsidRPr="0007576F">
        <w:rPr>
          <w:rFonts w:asciiTheme="minorHAnsi" w:hAnsiTheme="minorHAnsi"/>
          <w:sz w:val="24"/>
          <w:szCs w:val="24"/>
        </w:rPr>
        <w:t>for an offer of shares in</w:t>
      </w:r>
      <w:r>
        <w:rPr>
          <w:rFonts w:asciiTheme="minorHAnsi" w:hAnsiTheme="minorHAnsi"/>
          <w:sz w:val="24"/>
          <w:szCs w:val="24"/>
        </w:rPr>
        <w:t xml:space="preserve"> a syndicate which will purchase the hose/s described below for the purposes of participating in races.</w:t>
      </w:r>
    </w:p>
    <w:p w14:paraId="0A89D734" w14:textId="2ECF86DC" w:rsidR="002C1F19" w:rsidRPr="0007576F" w:rsidRDefault="002C1F19" w:rsidP="002C1F19">
      <w:pPr>
        <w:spacing w:after="120"/>
        <w:jc w:val="center"/>
        <w:rPr>
          <w:rFonts w:asciiTheme="minorHAnsi" w:hAnsiTheme="minorHAnsi"/>
          <w:sz w:val="24"/>
          <w:szCs w:val="24"/>
        </w:rPr>
      </w:pPr>
      <w:r w:rsidRPr="0007576F">
        <w:rPr>
          <w:rFonts w:asciiTheme="minorHAnsi" w:hAnsiTheme="minorHAnsi"/>
          <w:sz w:val="24"/>
          <w:szCs w:val="24"/>
        </w:rPr>
        <w:br w:type="page"/>
      </w:r>
    </w:p>
    <w:p w14:paraId="53B0D4FC" w14:textId="77777777" w:rsidR="00C8214A" w:rsidRPr="00D85985" w:rsidRDefault="004F358E" w:rsidP="00D85985">
      <w:pPr>
        <w:pStyle w:val="ListParagraph"/>
        <w:numPr>
          <w:ilvl w:val="0"/>
          <w:numId w:val="1"/>
        </w:numPr>
        <w:spacing w:after="120"/>
        <w:contextualSpacing/>
        <w:jc w:val="both"/>
        <w:rPr>
          <w:rFonts w:asciiTheme="minorHAnsi" w:hAnsiTheme="minorHAnsi"/>
          <w:b/>
          <w:sz w:val="22"/>
          <w:szCs w:val="22"/>
        </w:rPr>
      </w:pPr>
      <w:r w:rsidRPr="00D85985">
        <w:rPr>
          <w:rFonts w:asciiTheme="minorHAnsi" w:hAnsiTheme="minorHAnsi"/>
          <w:b/>
          <w:sz w:val="22"/>
          <w:szCs w:val="22"/>
        </w:rPr>
        <w:lastRenderedPageBreak/>
        <w:t>About the Syndicate</w:t>
      </w:r>
    </w:p>
    <w:p w14:paraId="41E7AFB3" w14:textId="77777777" w:rsidR="00C04D18" w:rsidRPr="00D85985" w:rsidRDefault="00C04D18" w:rsidP="00D85985">
      <w:pPr>
        <w:pStyle w:val="ListParagraph"/>
        <w:spacing w:after="120"/>
        <w:ind w:left="567"/>
        <w:jc w:val="both"/>
        <w:rPr>
          <w:rFonts w:asciiTheme="minorHAnsi" w:hAnsiTheme="minorHAnsi"/>
          <w:i/>
          <w:sz w:val="22"/>
          <w:szCs w:val="22"/>
        </w:rPr>
      </w:pPr>
    </w:p>
    <w:p w14:paraId="2E5DC3B9" w14:textId="7DD1808B" w:rsidR="004850FE" w:rsidRDefault="00BD7733" w:rsidP="00D85985">
      <w:pPr>
        <w:pStyle w:val="ListParagraph"/>
        <w:spacing w:after="120"/>
        <w:ind w:left="567"/>
        <w:jc w:val="both"/>
        <w:rPr>
          <w:rFonts w:asciiTheme="minorHAnsi" w:hAnsiTheme="minorHAnsi"/>
          <w:i/>
          <w:sz w:val="22"/>
          <w:szCs w:val="22"/>
        </w:rPr>
      </w:pPr>
      <w:r>
        <w:rPr>
          <w:rFonts w:asciiTheme="minorHAnsi" w:hAnsiTheme="minorHAnsi"/>
          <w:iCs/>
          <w:sz w:val="22"/>
          <w:szCs w:val="22"/>
        </w:rPr>
        <w:t>[</w:t>
      </w:r>
      <w:r w:rsidRPr="0007576F">
        <w:rPr>
          <w:rFonts w:asciiTheme="minorHAnsi" w:hAnsiTheme="minorHAnsi"/>
          <w:b/>
          <w:bCs/>
          <w:i/>
          <w:sz w:val="22"/>
          <w:szCs w:val="22"/>
        </w:rPr>
        <w:t>Name of trainer</w:t>
      </w:r>
      <w:r>
        <w:rPr>
          <w:rFonts w:asciiTheme="minorHAnsi" w:hAnsiTheme="minorHAnsi"/>
          <w:iCs/>
          <w:sz w:val="22"/>
          <w:szCs w:val="22"/>
        </w:rPr>
        <w:t xml:space="preserve">] is offering shares in </w:t>
      </w:r>
      <w:r w:rsidR="00BE7357">
        <w:rPr>
          <w:rFonts w:asciiTheme="minorHAnsi" w:hAnsiTheme="minorHAnsi"/>
          <w:iCs/>
          <w:sz w:val="22"/>
          <w:szCs w:val="22"/>
        </w:rPr>
        <w:t>[] [</w:t>
      </w:r>
      <w:r w:rsidR="000E70E5" w:rsidRPr="0007576F">
        <w:rPr>
          <w:rFonts w:asciiTheme="minorHAnsi" w:hAnsiTheme="minorHAnsi"/>
          <w:i/>
          <w:sz w:val="22"/>
          <w:szCs w:val="22"/>
        </w:rPr>
        <w:t xml:space="preserve">describe horse </w:t>
      </w:r>
      <w:proofErr w:type="spellStart"/>
      <w:proofErr w:type="gramStart"/>
      <w:r w:rsidR="000E70E5" w:rsidRPr="0007576F">
        <w:rPr>
          <w:rFonts w:asciiTheme="minorHAnsi" w:hAnsiTheme="minorHAnsi"/>
          <w:i/>
          <w:sz w:val="22"/>
          <w:szCs w:val="22"/>
        </w:rPr>
        <w:t>eg</w:t>
      </w:r>
      <w:proofErr w:type="spellEnd"/>
      <w:proofErr w:type="gramEnd"/>
      <w:r w:rsidR="000E70E5" w:rsidRPr="0007576F">
        <w:rPr>
          <w:rFonts w:asciiTheme="minorHAnsi" w:hAnsiTheme="minorHAnsi"/>
          <w:i/>
          <w:sz w:val="22"/>
          <w:szCs w:val="22"/>
        </w:rPr>
        <w:t xml:space="preserve"> </w:t>
      </w:r>
      <w:r w:rsidR="000E70E5">
        <w:rPr>
          <w:rFonts w:asciiTheme="minorHAnsi" w:hAnsiTheme="minorHAnsi"/>
          <w:i/>
          <w:sz w:val="22"/>
          <w:szCs w:val="22"/>
        </w:rPr>
        <w:t>a</w:t>
      </w:r>
      <w:r w:rsidR="000E70E5" w:rsidRPr="0007576F">
        <w:rPr>
          <w:rFonts w:asciiTheme="minorHAnsi" w:hAnsiTheme="minorHAnsi"/>
          <w:i/>
          <w:sz w:val="22"/>
          <w:szCs w:val="22"/>
        </w:rPr>
        <w:t xml:space="preserve"> yearling colt by [</w:t>
      </w:r>
      <w:r w:rsidR="000E70E5" w:rsidRPr="0007576F">
        <w:rPr>
          <w:rFonts w:asciiTheme="minorHAnsi" w:hAnsiTheme="minorHAnsi"/>
          <w:b/>
          <w:bCs/>
          <w:i/>
          <w:sz w:val="22"/>
          <w:szCs w:val="22"/>
        </w:rPr>
        <w:t>name of sire</w:t>
      </w:r>
      <w:r w:rsidR="000E70E5" w:rsidRPr="0007576F">
        <w:rPr>
          <w:rFonts w:asciiTheme="minorHAnsi" w:hAnsiTheme="minorHAnsi"/>
          <w:i/>
          <w:sz w:val="22"/>
          <w:szCs w:val="22"/>
        </w:rPr>
        <w:t>] f</w:t>
      </w:r>
      <w:r w:rsidR="000E70E5">
        <w:rPr>
          <w:rFonts w:asciiTheme="minorHAnsi" w:hAnsiTheme="minorHAnsi"/>
          <w:i/>
          <w:sz w:val="22"/>
          <w:szCs w:val="22"/>
        </w:rPr>
        <w:t>rom</w:t>
      </w:r>
      <w:r w:rsidR="000E70E5" w:rsidRPr="0007576F">
        <w:rPr>
          <w:rFonts w:asciiTheme="minorHAnsi" w:hAnsiTheme="minorHAnsi"/>
          <w:i/>
          <w:sz w:val="22"/>
          <w:szCs w:val="22"/>
        </w:rPr>
        <w:t xml:space="preserve"> [</w:t>
      </w:r>
      <w:r w:rsidR="000E70E5" w:rsidRPr="0007576F">
        <w:rPr>
          <w:rFonts w:asciiTheme="minorHAnsi" w:hAnsiTheme="minorHAnsi"/>
          <w:b/>
          <w:bCs/>
          <w:i/>
          <w:sz w:val="22"/>
          <w:szCs w:val="22"/>
        </w:rPr>
        <w:t>name of mare</w:t>
      </w:r>
      <w:r w:rsidR="002079CC">
        <w:rPr>
          <w:rFonts w:asciiTheme="minorHAnsi" w:hAnsiTheme="minorHAnsi"/>
          <w:i/>
          <w:sz w:val="22"/>
          <w:szCs w:val="22"/>
        </w:rPr>
        <w:t xml:space="preserve">] </w:t>
      </w:r>
      <w:r w:rsidR="004850FE">
        <w:rPr>
          <w:rFonts w:asciiTheme="minorHAnsi" w:hAnsiTheme="minorHAnsi"/>
          <w:i/>
          <w:sz w:val="22"/>
          <w:szCs w:val="22"/>
        </w:rPr>
        <w:t>which</w:t>
      </w:r>
      <w:r w:rsidR="002079CC">
        <w:rPr>
          <w:rFonts w:asciiTheme="minorHAnsi" w:hAnsiTheme="minorHAnsi"/>
          <w:i/>
          <w:sz w:val="22"/>
          <w:szCs w:val="22"/>
        </w:rPr>
        <w:t xml:space="preserve"> was </w:t>
      </w:r>
      <w:r w:rsidR="004850FE">
        <w:rPr>
          <w:rFonts w:asciiTheme="minorHAnsi" w:hAnsiTheme="minorHAnsi"/>
          <w:i/>
          <w:sz w:val="22"/>
          <w:szCs w:val="22"/>
        </w:rPr>
        <w:t>purchased</w:t>
      </w:r>
      <w:r w:rsidR="002079CC">
        <w:rPr>
          <w:rFonts w:asciiTheme="minorHAnsi" w:hAnsiTheme="minorHAnsi"/>
          <w:i/>
          <w:sz w:val="22"/>
          <w:szCs w:val="22"/>
        </w:rPr>
        <w:t xml:space="preserve"> at the</w:t>
      </w:r>
      <w:r w:rsidR="004850FE">
        <w:rPr>
          <w:rFonts w:asciiTheme="minorHAnsi" w:hAnsiTheme="minorHAnsi"/>
          <w:i/>
          <w:sz w:val="22"/>
          <w:szCs w:val="22"/>
        </w:rPr>
        <w:t xml:space="preserve"> </w:t>
      </w:r>
      <w:r w:rsidR="002079CC">
        <w:rPr>
          <w:rFonts w:asciiTheme="minorHAnsi" w:hAnsiTheme="minorHAnsi"/>
          <w:i/>
          <w:sz w:val="22"/>
          <w:szCs w:val="22"/>
        </w:rPr>
        <w:t>N</w:t>
      </w:r>
      <w:r w:rsidR="004850FE">
        <w:rPr>
          <w:rFonts w:asciiTheme="minorHAnsi" w:hAnsiTheme="minorHAnsi"/>
          <w:i/>
          <w:sz w:val="22"/>
          <w:szCs w:val="22"/>
        </w:rPr>
        <w:t xml:space="preserve">ew Zealand Bloodstock </w:t>
      </w:r>
      <w:r w:rsidR="00062ED5">
        <w:rPr>
          <w:rFonts w:asciiTheme="minorHAnsi" w:hAnsiTheme="minorHAnsi"/>
          <w:i/>
          <w:sz w:val="22"/>
          <w:szCs w:val="22"/>
        </w:rPr>
        <w:t xml:space="preserve">Karaka 2022 </w:t>
      </w:r>
      <w:r w:rsidR="004850FE">
        <w:rPr>
          <w:rFonts w:asciiTheme="minorHAnsi" w:hAnsiTheme="minorHAnsi"/>
          <w:i/>
          <w:sz w:val="22"/>
          <w:szCs w:val="22"/>
        </w:rPr>
        <w:t>Yearling sales]</w:t>
      </w:r>
      <w:r w:rsidR="00062ED5">
        <w:rPr>
          <w:rFonts w:asciiTheme="minorHAnsi" w:hAnsiTheme="minorHAnsi"/>
          <w:i/>
          <w:sz w:val="22"/>
          <w:szCs w:val="22"/>
        </w:rPr>
        <w:t>.</w:t>
      </w:r>
    </w:p>
    <w:p w14:paraId="704C2BEF" w14:textId="656E0692" w:rsidR="00C04D18" w:rsidRPr="00D85985" w:rsidRDefault="00C04D18"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A share in this horse offers the opportunity to experience all the excitement and thrills of owning a racehorse at a fraction of the cost.  As a shareholder in th</w:t>
      </w:r>
      <w:r w:rsidR="00062ED5">
        <w:rPr>
          <w:rFonts w:asciiTheme="minorHAnsi" w:hAnsiTheme="minorHAnsi"/>
          <w:iCs/>
          <w:sz w:val="22"/>
          <w:szCs w:val="22"/>
        </w:rPr>
        <w:t>e horse</w:t>
      </w:r>
      <w:r w:rsidR="00BE7357">
        <w:rPr>
          <w:rFonts w:asciiTheme="minorHAnsi" w:hAnsiTheme="minorHAnsi"/>
          <w:iCs/>
          <w:sz w:val="22"/>
          <w:szCs w:val="22"/>
        </w:rPr>
        <w:t>,</w:t>
      </w:r>
      <w:r w:rsidRPr="00D85985">
        <w:rPr>
          <w:rFonts w:asciiTheme="minorHAnsi" w:hAnsiTheme="minorHAnsi"/>
          <w:iCs/>
          <w:sz w:val="22"/>
          <w:szCs w:val="22"/>
        </w:rPr>
        <w:t xml:space="preserve"> you will get lots of information including regular updates on how the horse is progressing.  You will also be entitled to all the on-course benefits of a racehorse owner.</w:t>
      </w:r>
    </w:p>
    <w:p w14:paraId="353E5BB9" w14:textId="77777777" w:rsidR="00A24A29" w:rsidRPr="00D85985" w:rsidRDefault="00A24A29"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Shares will be sold in 5% divisions, but you are welcome to buy more than one share.  Alternatively, you may get a few of your friends or relatives together to buy a share.</w:t>
      </w:r>
    </w:p>
    <w:p w14:paraId="34519143" w14:textId="0399F62A" w:rsidR="00235685" w:rsidRPr="00D85985" w:rsidRDefault="00235685"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The monthly cost</w:t>
      </w:r>
      <w:r w:rsidR="00BE7357">
        <w:rPr>
          <w:rFonts w:asciiTheme="minorHAnsi" w:hAnsiTheme="minorHAnsi"/>
          <w:iCs/>
          <w:sz w:val="22"/>
          <w:szCs w:val="22"/>
        </w:rPr>
        <w:t>s</w:t>
      </w:r>
      <w:r w:rsidRPr="00D85985">
        <w:rPr>
          <w:rFonts w:asciiTheme="minorHAnsi" w:hAnsiTheme="minorHAnsi"/>
          <w:iCs/>
          <w:sz w:val="22"/>
          <w:szCs w:val="22"/>
        </w:rPr>
        <w:t xml:space="preserve"> of keeping the horse will be shared by the shareholders</w:t>
      </w:r>
      <w:r w:rsidR="00812756">
        <w:rPr>
          <w:rFonts w:asciiTheme="minorHAnsi" w:hAnsiTheme="minorHAnsi"/>
          <w:iCs/>
          <w:sz w:val="22"/>
          <w:szCs w:val="22"/>
        </w:rPr>
        <w:t xml:space="preserve"> </w:t>
      </w:r>
      <w:r w:rsidR="00716D69">
        <w:rPr>
          <w:rFonts w:asciiTheme="minorHAnsi" w:hAnsiTheme="minorHAnsi"/>
          <w:iCs/>
          <w:sz w:val="22"/>
          <w:szCs w:val="22"/>
        </w:rPr>
        <w:t>in proportion to their ownership shares</w:t>
      </w:r>
      <w:r w:rsidRPr="00D85985">
        <w:rPr>
          <w:rFonts w:asciiTheme="minorHAnsi" w:hAnsiTheme="minorHAnsi"/>
          <w:iCs/>
          <w:sz w:val="22"/>
          <w:szCs w:val="22"/>
        </w:rPr>
        <w:t>.  An initial payment towards the cost</w:t>
      </w:r>
      <w:r w:rsidR="009C5AB4">
        <w:rPr>
          <w:rFonts w:asciiTheme="minorHAnsi" w:hAnsiTheme="minorHAnsi"/>
          <w:iCs/>
          <w:sz w:val="22"/>
          <w:szCs w:val="22"/>
        </w:rPr>
        <w:t>s</w:t>
      </w:r>
      <w:r w:rsidRPr="00D85985">
        <w:rPr>
          <w:rFonts w:asciiTheme="minorHAnsi" w:hAnsiTheme="minorHAnsi"/>
          <w:iCs/>
          <w:sz w:val="22"/>
          <w:szCs w:val="22"/>
        </w:rPr>
        <w:t xml:space="preserve"> of </w:t>
      </w:r>
      <w:r w:rsidR="002E62A7">
        <w:rPr>
          <w:rFonts w:asciiTheme="minorHAnsi" w:hAnsiTheme="minorHAnsi"/>
          <w:iCs/>
          <w:sz w:val="22"/>
          <w:szCs w:val="22"/>
        </w:rPr>
        <w:t xml:space="preserve">buying </w:t>
      </w:r>
      <w:r w:rsidRPr="00D85985">
        <w:rPr>
          <w:rFonts w:asciiTheme="minorHAnsi" w:hAnsiTheme="minorHAnsi"/>
          <w:iCs/>
          <w:sz w:val="22"/>
          <w:szCs w:val="22"/>
        </w:rPr>
        <w:t xml:space="preserve">the horse will secure your share and then you will be sent an invoice </w:t>
      </w:r>
      <w:r w:rsidR="00716D69">
        <w:rPr>
          <w:rFonts w:asciiTheme="minorHAnsi" w:hAnsiTheme="minorHAnsi"/>
          <w:iCs/>
          <w:sz w:val="22"/>
          <w:szCs w:val="22"/>
        </w:rPr>
        <w:t xml:space="preserve">each month </w:t>
      </w:r>
      <w:r w:rsidRPr="00D85985">
        <w:rPr>
          <w:rFonts w:asciiTheme="minorHAnsi" w:hAnsiTheme="minorHAnsi"/>
          <w:iCs/>
          <w:sz w:val="22"/>
          <w:szCs w:val="22"/>
        </w:rPr>
        <w:t>for your share of monthly cost</w:t>
      </w:r>
      <w:r w:rsidR="00716D69">
        <w:rPr>
          <w:rFonts w:asciiTheme="minorHAnsi" w:hAnsiTheme="minorHAnsi"/>
          <w:iCs/>
          <w:sz w:val="22"/>
          <w:szCs w:val="22"/>
        </w:rPr>
        <w:t>s</w:t>
      </w:r>
      <w:r w:rsidRPr="00D85985">
        <w:rPr>
          <w:rFonts w:asciiTheme="minorHAnsi" w:hAnsiTheme="minorHAnsi"/>
          <w:iCs/>
          <w:sz w:val="22"/>
          <w:szCs w:val="22"/>
        </w:rPr>
        <w:t xml:space="preserve">.  The monthly cost </w:t>
      </w:r>
      <w:r w:rsidR="009C5AB4">
        <w:rPr>
          <w:rFonts w:asciiTheme="minorHAnsi" w:hAnsiTheme="minorHAnsi"/>
          <w:iCs/>
          <w:sz w:val="22"/>
          <w:szCs w:val="22"/>
        </w:rPr>
        <w:t>will</w:t>
      </w:r>
      <w:r w:rsidR="009C5AB4" w:rsidRPr="00D85985">
        <w:rPr>
          <w:rFonts w:asciiTheme="minorHAnsi" w:hAnsiTheme="minorHAnsi"/>
          <w:iCs/>
          <w:sz w:val="22"/>
          <w:szCs w:val="22"/>
        </w:rPr>
        <w:t xml:space="preserve"> vary</w:t>
      </w:r>
      <w:r w:rsidRPr="00D85985">
        <w:rPr>
          <w:rFonts w:asciiTheme="minorHAnsi" w:hAnsiTheme="minorHAnsi"/>
          <w:iCs/>
          <w:sz w:val="22"/>
          <w:szCs w:val="22"/>
        </w:rPr>
        <w:t xml:space="preserve">, depending on </w:t>
      </w:r>
      <w:proofErr w:type="gramStart"/>
      <w:r w:rsidRPr="00D85985">
        <w:rPr>
          <w:rFonts w:asciiTheme="minorHAnsi" w:hAnsiTheme="minorHAnsi"/>
          <w:iCs/>
          <w:sz w:val="22"/>
          <w:szCs w:val="22"/>
        </w:rPr>
        <w:t>a number of</w:t>
      </w:r>
      <w:proofErr w:type="gramEnd"/>
      <w:r w:rsidRPr="00D85985">
        <w:rPr>
          <w:rFonts w:asciiTheme="minorHAnsi" w:hAnsiTheme="minorHAnsi"/>
          <w:iCs/>
          <w:sz w:val="22"/>
          <w:szCs w:val="22"/>
        </w:rPr>
        <w:t xml:space="preserve"> things, for example, how often the horse races, if it needs veterinary treatment, if it needs shoes, etc.  An indication of </w:t>
      </w:r>
      <w:r w:rsidR="003E33C5" w:rsidRPr="00D85985">
        <w:rPr>
          <w:rFonts w:asciiTheme="minorHAnsi" w:hAnsiTheme="minorHAnsi"/>
          <w:iCs/>
          <w:sz w:val="22"/>
          <w:szCs w:val="22"/>
        </w:rPr>
        <w:t xml:space="preserve">what </w:t>
      </w:r>
      <w:r w:rsidRPr="00D85985">
        <w:rPr>
          <w:rFonts w:asciiTheme="minorHAnsi" w:hAnsiTheme="minorHAnsi"/>
          <w:iCs/>
          <w:sz w:val="22"/>
          <w:szCs w:val="22"/>
        </w:rPr>
        <w:t>these cost</w:t>
      </w:r>
      <w:r w:rsidR="003E33C5" w:rsidRPr="00D85985">
        <w:rPr>
          <w:rFonts w:asciiTheme="minorHAnsi" w:hAnsiTheme="minorHAnsi"/>
          <w:iCs/>
          <w:sz w:val="22"/>
          <w:szCs w:val="22"/>
        </w:rPr>
        <w:t>s</w:t>
      </w:r>
      <w:r w:rsidRPr="00D85985">
        <w:rPr>
          <w:rFonts w:asciiTheme="minorHAnsi" w:hAnsiTheme="minorHAnsi"/>
          <w:iCs/>
          <w:sz w:val="22"/>
          <w:szCs w:val="22"/>
        </w:rPr>
        <w:t xml:space="preserve"> </w:t>
      </w:r>
      <w:r w:rsidR="003E33C5" w:rsidRPr="00D85985">
        <w:rPr>
          <w:rFonts w:asciiTheme="minorHAnsi" w:hAnsiTheme="minorHAnsi"/>
          <w:iCs/>
          <w:sz w:val="22"/>
          <w:szCs w:val="22"/>
        </w:rPr>
        <w:t>may be</w:t>
      </w:r>
      <w:r w:rsidR="00812756">
        <w:rPr>
          <w:rFonts w:asciiTheme="minorHAnsi" w:hAnsiTheme="minorHAnsi"/>
          <w:iCs/>
          <w:sz w:val="22"/>
          <w:szCs w:val="22"/>
        </w:rPr>
        <w:t xml:space="preserve"> is </w:t>
      </w:r>
      <w:r w:rsidRPr="00D85985">
        <w:rPr>
          <w:rFonts w:asciiTheme="minorHAnsi" w:hAnsiTheme="minorHAnsi"/>
          <w:iCs/>
          <w:sz w:val="22"/>
          <w:szCs w:val="22"/>
        </w:rPr>
        <w:t>shown below.</w:t>
      </w:r>
    </w:p>
    <w:p w14:paraId="383E9500" w14:textId="6CC2189D" w:rsidR="000B5CC8" w:rsidRPr="00D85985" w:rsidRDefault="000B5CC8"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All prizemoney will be shared by the shareholders</w:t>
      </w:r>
      <w:r w:rsidR="00F9231B">
        <w:t xml:space="preserve"> </w:t>
      </w:r>
      <w:r w:rsidR="00F9231B" w:rsidRPr="00F9231B">
        <w:rPr>
          <w:rFonts w:asciiTheme="minorHAnsi" w:hAnsiTheme="minorHAnsi"/>
          <w:iCs/>
          <w:sz w:val="22"/>
          <w:szCs w:val="22"/>
        </w:rPr>
        <w:t>in proportion to their ownership shares</w:t>
      </w:r>
      <w:r w:rsidRPr="00D85985">
        <w:rPr>
          <w:rFonts w:asciiTheme="minorHAnsi" w:hAnsiTheme="minorHAnsi"/>
          <w:iCs/>
          <w:sz w:val="22"/>
          <w:szCs w:val="22"/>
        </w:rPr>
        <w:t>.  Any money earned by the horse will be offset against the expenses</w:t>
      </w:r>
      <w:r w:rsidR="0038382B">
        <w:rPr>
          <w:rFonts w:asciiTheme="minorHAnsi" w:hAnsiTheme="minorHAnsi"/>
          <w:iCs/>
          <w:sz w:val="22"/>
          <w:szCs w:val="22"/>
        </w:rPr>
        <w:t xml:space="preserve">, with </w:t>
      </w:r>
      <w:r w:rsidRPr="00D85985">
        <w:rPr>
          <w:rFonts w:asciiTheme="minorHAnsi" w:hAnsiTheme="minorHAnsi"/>
          <w:iCs/>
          <w:sz w:val="22"/>
          <w:szCs w:val="22"/>
        </w:rPr>
        <w:t xml:space="preserve">the balance </w:t>
      </w:r>
      <w:r w:rsidR="0038382B">
        <w:rPr>
          <w:rFonts w:asciiTheme="minorHAnsi" w:hAnsiTheme="minorHAnsi"/>
          <w:iCs/>
          <w:sz w:val="22"/>
          <w:szCs w:val="22"/>
        </w:rPr>
        <w:t xml:space="preserve">being </w:t>
      </w:r>
      <w:r w:rsidRPr="00D85985">
        <w:rPr>
          <w:rFonts w:asciiTheme="minorHAnsi" w:hAnsiTheme="minorHAnsi"/>
          <w:iCs/>
          <w:sz w:val="22"/>
          <w:szCs w:val="22"/>
        </w:rPr>
        <w:t>allocated to share</w:t>
      </w:r>
      <w:r w:rsidR="0000198C">
        <w:rPr>
          <w:rFonts w:asciiTheme="minorHAnsi" w:hAnsiTheme="minorHAnsi"/>
          <w:iCs/>
          <w:sz w:val="22"/>
          <w:szCs w:val="22"/>
        </w:rPr>
        <w:t>holders</w:t>
      </w:r>
      <w:r w:rsidR="00284F46">
        <w:rPr>
          <w:rFonts w:asciiTheme="minorHAnsi" w:hAnsiTheme="minorHAnsi"/>
          <w:iCs/>
          <w:sz w:val="22"/>
          <w:szCs w:val="22"/>
        </w:rPr>
        <w:t>.</w:t>
      </w:r>
    </w:p>
    <w:p w14:paraId="53E6FCC9" w14:textId="6D37423B" w:rsidR="00235685" w:rsidRPr="00D85985" w:rsidRDefault="00235685"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The horse will be trained in New Zealand,</w:t>
      </w:r>
      <w:r w:rsidR="00284F46">
        <w:rPr>
          <w:rFonts w:asciiTheme="minorHAnsi" w:hAnsiTheme="minorHAnsi"/>
          <w:iCs/>
          <w:sz w:val="22"/>
          <w:szCs w:val="22"/>
        </w:rPr>
        <w:t xml:space="preserve"> but i</w:t>
      </w:r>
      <w:r w:rsidR="003E33C5" w:rsidRPr="00D85985">
        <w:rPr>
          <w:rFonts w:asciiTheme="minorHAnsi" w:hAnsiTheme="minorHAnsi"/>
          <w:iCs/>
          <w:sz w:val="22"/>
          <w:szCs w:val="22"/>
        </w:rPr>
        <w:t>f the horse is good enough, it could race in Australia.</w:t>
      </w:r>
    </w:p>
    <w:p w14:paraId="5F7C986A" w14:textId="7A6BA856" w:rsidR="003E33C5" w:rsidRPr="00D85985" w:rsidRDefault="0000198C" w:rsidP="00D85985">
      <w:pPr>
        <w:pStyle w:val="ListParagraph"/>
        <w:spacing w:after="120"/>
        <w:ind w:left="567"/>
        <w:jc w:val="both"/>
        <w:rPr>
          <w:rFonts w:asciiTheme="minorHAnsi" w:hAnsiTheme="minorHAnsi"/>
          <w:iCs/>
          <w:sz w:val="22"/>
          <w:szCs w:val="22"/>
        </w:rPr>
      </w:pPr>
      <w:r>
        <w:rPr>
          <w:rFonts w:asciiTheme="minorHAnsi" w:hAnsiTheme="minorHAnsi"/>
          <w:iCs/>
          <w:sz w:val="22"/>
          <w:szCs w:val="22"/>
        </w:rPr>
        <w:t>T</w:t>
      </w:r>
      <w:r w:rsidR="003E33C5" w:rsidRPr="00D85985">
        <w:rPr>
          <w:rFonts w:asciiTheme="minorHAnsi" w:hAnsiTheme="minorHAnsi"/>
          <w:iCs/>
          <w:sz w:val="22"/>
          <w:szCs w:val="22"/>
        </w:rPr>
        <w:t>he syndicate will be governed by the Syndicate Agreement.</w:t>
      </w:r>
    </w:p>
    <w:p w14:paraId="49EFFBD7" w14:textId="0C64F511" w:rsidR="003E33C5" w:rsidRPr="00D85985" w:rsidRDefault="009E2900" w:rsidP="00D85985">
      <w:pPr>
        <w:pStyle w:val="ListParagraph"/>
        <w:spacing w:after="120"/>
        <w:ind w:left="567"/>
        <w:jc w:val="both"/>
        <w:rPr>
          <w:rFonts w:asciiTheme="minorHAnsi" w:hAnsiTheme="minorHAnsi"/>
          <w:iCs/>
          <w:sz w:val="22"/>
          <w:szCs w:val="22"/>
        </w:rPr>
      </w:pPr>
      <w:r w:rsidRPr="00D85985">
        <w:rPr>
          <w:rFonts w:asciiTheme="minorHAnsi" w:hAnsiTheme="minorHAnsi"/>
          <w:iCs/>
          <w:sz w:val="22"/>
          <w:szCs w:val="22"/>
        </w:rPr>
        <w:t>When the time comes, a decision will have to be made about the horse’s future after its racing career</w:t>
      </w:r>
      <w:r w:rsidR="00E95A7E">
        <w:rPr>
          <w:rFonts w:asciiTheme="minorHAnsi" w:hAnsiTheme="minorHAnsi"/>
          <w:iCs/>
          <w:sz w:val="22"/>
          <w:szCs w:val="22"/>
        </w:rPr>
        <w:t xml:space="preserve"> is over</w:t>
      </w:r>
      <w:r w:rsidRPr="00D85985">
        <w:rPr>
          <w:rFonts w:asciiTheme="minorHAnsi" w:hAnsiTheme="minorHAnsi"/>
          <w:iCs/>
          <w:sz w:val="22"/>
          <w:szCs w:val="22"/>
        </w:rPr>
        <w:t xml:space="preserve">.  The decision will depend on how good the horse was as a racehorse, if it was </w:t>
      </w:r>
      <w:r w:rsidR="00E95A7E">
        <w:rPr>
          <w:rFonts w:asciiTheme="minorHAnsi" w:hAnsiTheme="minorHAnsi"/>
          <w:iCs/>
          <w:sz w:val="22"/>
          <w:szCs w:val="22"/>
        </w:rPr>
        <w:t xml:space="preserve">very </w:t>
      </w:r>
      <w:r w:rsidRPr="00D85985">
        <w:rPr>
          <w:rFonts w:asciiTheme="minorHAnsi" w:hAnsiTheme="minorHAnsi"/>
          <w:iCs/>
          <w:sz w:val="22"/>
          <w:szCs w:val="22"/>
        </w:rPr>
        <w:t>good it may be a breeding prospect.  If not, it may have to be retrained for another career, perhaps as a riding horse or a sport horse.</w:t>
      </w:r>
    </w:p>
    <w:p w14:paraId="169D3F13" w14:textId="2C229FC0" w:rsidR="00C04D18" w:rsidRPr="00D85985" w:rsidRDefault="00284F46" w:rsidP="00D85985">
      <w:pPr>
        <w:pStyle w:val="ListParagraph"/>
        <w:spacing w:after="120"/>
        <w:ind w:left="567"/>
        <w:jc w:val="both"/>
        <w:rPr>
          <w:rFonts w:asciiTheme="minorHAnsi" w:hAnsiTheme="minorHAnsi" w:cstheme="minorHAnsi"/>
          <w:b/>
          <w:bCs/>
          <w:i/>
          <w:sz w:val="22"/>
          <w:szCs w:val="22"/>
        </w:rPr>
      </w:pPr>
      <w:r>
        <w:rPr>
          <w:rStyle w:val="Strong"/>
          <w:rFonts w:asciiTheme="minorHAnsi" w:hAnsiTheme="minorHAnsi" w:cstheme="minorHAnsi"/>
          <w:b w:val="0"/>
          <w:bCs w:val="0"/>
          <w:color w:val="231F20"/>
          <w:sz w:val="22"/>
          <w:szCs w:val="22"/>
          <w:bdr w:val="none" w:sz="0" w:space="0" w:color="auto" w:frame="1"/>
          <w:shd w:val="clear" w:color="auto" w:fill="FFFFFF"/>
        </w:rPr>
        <w:t>A</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 </w:t>
      </w:r>
      <w:r w:rsidR="004E7CB9">
        <w:rPr>
          <w:rStyle w:val="Strong"/>
          <w:rFonts w:asciiTheme="minorHAnsi" w:hAnsiTheme="minorHAnsi" w:cstheme="minorHAnsi"/>
          <w:b w:val="0"/>
          <w:bCs w:val="0"/>
          <w:color w:val="231F20"/>
          <w:sz w:val="22"/>
          <w:szCs w:val="22"/>
          <w:bdr w:val="none" w:sz="0" w:space="0" w:color="auto" w:frame="1"/>
          <w:shd w:val="clear" w:color="auto" w:fill="FFFFFF"/>
        </w:rPr>
        <w:t>t</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horoughbred’s career</w:t>
      </w:r>
      <w:r w:rsidR="004E7CB9">
        <w:rPr>
          <w:rStyle w:val="Strong"/>
          <w:rFonts w:asciiTheme="minorHAnsi" w:hAnsiTheme="minorHAnsi" w:cstheme="minorHAnsi"/>
          <w:b w:val="0"/>
          <w:bCs w:val="0"/>
          <w:color w:val="231F20"/>
          <w:sz w:val="22"/>
          <w:szCs w:val="22"/>
          <w:bdr w:val="none" w:sz="0" w:space="0" w:color="auto" w:frame="1"/>
          <w:shd w:val="clear" w:color="auto" w:fill="FFFFFF"/>
        </w:rPr>
        <w:t xml:space="preserve"> can</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 continue in a new discipline after their time in racing. For young horses who just haven’t quite made </w:t>
      </w:r>
      <w:r w:rsidR="00847FC8" w:rsidRPr="00D85985">
        <w:rPr>
          <w:rStyle w:val="Strong"/>
          <w:rFonts w:asciiTheme="minorHAnsi" w:hAnsiTheme="minorHAnsi" w:cstheme="minorHAnsi"/>
          <w:b w:val="0"/>
          <w:bCs w:val="0"/>
          <w:color w:val="231F20"/>
          <w:sz w:val="22"/>
          <w:szCs w:val="22"/>
          <w:bdr w:val="none" w:sz="0" w:space="0" w:color="auto" w:frame="1"/>
          <w:shd w:val="clear" w:color="auto" w:fill="FFFFFF"/>
        </w:rPr>
        <w:t>the</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 grade</w:t>
      </w:r>
      <w:r w:rsidR="004E7CB9">
        <w:rPr>
          <w:rStyle w:val="Strong"/>
          <w:rFonts w:asciiTheme="minorHAnsi" w:hAnsiTheme="minorHAnsi" w:cstheme="minorHAnsi"/>
          <w:b w:val="0"/>
          <w:bCs w:val="0"/>
          <w:color w:val="231F20"/>
          <w:sz w:val="22"/>
          <w:szCs w:val="22"/>
          <w:bdr w:val="none" w:sz="0" w:space="0" w:color="auto" w:frame="1"/>
          <w:shd w:val="clear" w:color="auto" w:fill="FFFFFF"/>
        </w:rPr>
        <w:t>,</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 other options include racing in another </w:t>
      </w:r>
      <w:r w:rsidR="00847FC8" w:rsidRPr="00D85985">
        <w:rPr>
          <w:rStyle w:val="Strong"/>
          <w:rFonts w:asciiTheme="minorHAnsi" w:hAnsiTheme="minorHAnsi" w:cstheme="minorHAnsi"/>
          <w:b w:val="0"/>
          <w:bCs w:val="0"/>
          <w:color w:val="231F20"/>
          <w:sz w:val="22"/>
          <w:szCs w:val="22"/>
          <w:bdr w:val="none" w:sz="0" w:space="0" w:color="auto" w:frame="1"/>
          <w:shd w:val="clear" w:color="auto" w:fill="FFFFFF"/>
        </w:rPr>
        <w:t>district</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 with another trainer or transferring the horse to another trainer locally. </w:t>
      </w:r>
      <w:r w:rsidR="00C00EE6">
        <w:rPr>
          <w:rStyle w:val="Strong"/>
          <w:rFonts w:asciiTheme="minorHAnsi" w:hAnsiTheme="minorHAnsi" w:cstheme="minorHAnsi"/>
          <w:b w:val="0"/>
          <w:bCs w:val="0"/>
          <w:color w:val="231F20"/>
          <w:sz w:val="22"/>
          <w:szCs w:val="22"/>
          <w:bdr w:val="none" w:sz="0" w:space="0" w:color="auto" w:frame="1"/>
          <w:shd w:val="clear" w:color="auto" w:fill="FFFFFF"/>
        </w:rPr>
        <w:t xml:space="preserve">If the horse is retired, we will </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 xml:space="preserve">find </w:t>
      </w:r>
      <w:r w:rsidR="007A13A0">
        <w:rPr>
          <w:rStyle w:val="Strong"/>
          <w:rFonts w:asciiTheme="minorHAnsi" w:hAnsiTheme="minorHAnsi" w:cstheme="minorHAnsi"/>
          <w:b w:val="0"/>
          <w:bCs w:val="0"/>
          <w:color w:val="231F20"/>
          <w:sz w:val="22"/>
          <w:szCs w:val="22"/>
          <w:bdr w:val="none" w:sz="0" w:space="0" w:color="auto" w:frame="1"/>
          <w:shd w:val="clear" w:color="auto" w:fill="FFFFFF"/>
        </w:rPr>
        <w:t>a new home and potentially a new career for it</w:t>
      </w:r>
      <w:r w:rsidR="009E2900" w:rsidRPr="00D85985">
        <w:rPr>
          <w:rStyle w:val="Strong"/>
          <w:rFonts w:asciiTheme="minorHAnsi" w:hAnsiTheme="minorHAnsi" w:cstheme="minorHAnsi"/>
          <w:b w:val="0"/>
          <w:bCs w:val="0"/>
          <w:color w:val="231F20"/>
          <w:sz w:val="22"/>
          <w:szCs w:val="22"/>
          <w:bdr w:val="none" w:sz="0" w:space="0" w:color="auto" w:frame="1"/>
          <w:shd w:val="clear" w:color="auto" w:fill="FFFFFF"/>
        </w:rPr>
        <w:t>.</w:t>
      </w:r>
    </w:p>
    <w:p w14:paraId="298978D2" w14:textId="77777777" w:rsidR="00D85985" w:rsidRDefault="00D85985">
      <w:pPr>
        <w:spacing w:after="0"/>
        <w:ind w:left="709" w:hanging="709"/>
        <w:rPr>
          <w:rFonts w:asciiTheme="minorHAnsi" w:hAnsiTheme="minorHAnsi"/>
          <w:i/>
          <w:sz w:val="22"/>
          <w:szCs w:val="22"/>
        </w:rPr>
      </w:pPr>
      <w:r>
        <w:rPr>
          <w:rFonts w:asciiTheme="minorHAnsi" w:hAnsiTheme="minorHAnsi"/>
          <w:i/>
          <w:sz w:val="22"/>
          <w:szCs w:val="22"/>
        </w:rPr>
        <w:br w:type="page"/>
      </w:r>
    </w:p>
    <w:p w14:paraId="1233B165" w14:textId="4EFF463F" w:rsidR="0007576F" w:rsidRDefault="00C8214A" w:rsidP="00D85985">
      <w:pPr>
        <w:pStyle w:val="ListParagraph"/>
        <w:numPr>
          <w:ilvl w:val="0"/>
          <w:numId w:val="1"/>
        </w:numPr>
        <w:spacing w:after="120"/>
        <w:contextualSpacing/>
        <w:rPr>
          <w:rFonts w:asciiTheme="minorHAnsi" w:hAnsiTheme="minorHAnsi"/>
          <w:b/>
          <w:sz w:val="22"/>
          <w:szCs w:val="22"/>
        </w:rPr>
      </w:pPr>
      <w:r w:rsidRPr="00D85985">
        <w:rPr>
          <w:rFonts w:asciiTheme="minorHAnsi" w:hAnsiTheme="minorHAnsi"/>
          <w:b/>
          <w:sz w:val="22"/>
          <w:szCs w:val="22"/>
        </w:rPr>
        <w:lastRenderedPageBreak/>
        <w:t>Upfront Costs</w:t>
      </w:r>
    </w:p>
    <w:p w14:paraId="3236AE3D" w14:textId="77777777" w:rsidR="005E6FC0" w:rsidRDefault="005E6FC0" w:rsidP="005E6FC0">
      <w:pPr>
        <w:pStyle w:val="ListParagraph"/>
        <w:spacing w:after="120"/>
        <w:ind w:left="567"/>
        <w:contextualSpacing/>
        <w:rPr>
          <w:rFonts w:asciiTheme="minorHAnsi" w:hAnsiTheme="minorHAnsi"/>
          <w:b/>
          <w:sz w:val="22"/>
          <w:szCs w:val="22"/>
        </w:rPr>
      </w:pPr>
    </w:p>
    <w:tbl>
      <w:tblPr>
        <w:tblStyle w:val="TableGrid"/>
        <w:tblpPr w:leftFromText="180" w:rightFromText="180" w:vertAnchor="text" w:horzAnchor="margin" w:tblpY="544"/>
        <w:tblW w:w="8505" w:type="dxa"/>
        <w:tblLook w:val="04A0" w:firstRow="1" w:lastRow="0" w:firstColumn="1" w:lastColumn="0" w:noHBand="0" w:noVBand="1"/>
      </w:tblPr>
      <w:tblGrid>
        <w:gridCol w:w="3402"/>
        <w:gridCol w:w="5103"/>
      </w:tblGrid>
      <w:tr w:rsidR="005E6FC0" w:rsidRPr="00D85985" w14:paraId="7DA32EB7" w14:textId="77777777" w:rsidTr="005E6FC0">
        <w:trPr>
          <w:cantSplit/>
          <w:trHeight w:val="340"/>
        </w:trPr>
        <w:tc>
          <w:tcPr>
            <w:tcW w:w="3402" w:type="dxa"/>
          </w:tcPr>
          <w:p w14:paraId="3F30CCC0" w14:textId="77777777" w:rsidR="005E6FC0" w:rsidRPr="00D85985" w:rsidRDefault="005E6FC0" w:rsidP="005E6FC0">
            <w:pPr>
              <w:spacing w:after="120"/>
              <w:contextualSpacing/>
              <w:rPr>
                <w:rFonts w:asciiTheme="minorHAnsi" w:hAnsiTheme="minorHAnsi"/>
                <w:bCs/>
                <w:sz w:val="22"/>
                <w:szCs w:val="22"/>
              </w:rPr>
            </w:pPr>
            <w:r w:rsidRPr="00284F46">
              <w:rPr>
                <w:rFonts w:asciiTheme="minorHAnsi" w:hAnsiTheme="minorHAnsi" w:cstheme="minorHAnsi"/>
                <w:bCs/>
                <w:sz w:val="22"/>
                <w:szCs w:val="22"/>
              </w:rPr>
              <w:t xml:space="preserve">Purchase </w:t>
            </w:r>
            <w:r w:rsidRPr="003E126A">
              <w:rPr>
                <w:rFonts w:asciiTheme="minorHAnsi" w:hAnsiTheme="minorHAnsi" w:cstheme="minorHAnsi"/>
                <w:bCs/>
                <w:sz w:val="22"/>
                <w:szCs w:val="22"/>
              </w:rPr>
              <w:t>Price (including GST)</w:t>
            </w:r>
          </w:p>
        </w:tc>
        <w:tc>
          <w:tcPr>
            <w:tcW w:w="5103" w:type="dxa"/>
          </w:tcPr>
          <w:p w14:paraId="4E2BB3F2"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4CCF4648" w14:textId="77777777" w:rsidTr="005E6FC0">
        <w:trPr>
          <w:cantSplit/>
          <w:trHeight w:val="340"/>
        </w:trPr>
        <w:tc>
          <w:tcPr>
            <w:tcW w:w="3402" w:type="dxa"/>
          </w:tcPr>
          <w:p w14:paraId="78442095"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Auction Sale</w:t>
            </w:r>
          </w:p>
        </w:tc>
        <w:tc>
          <w:tcPr>
            <w:tcW w:w="5103" w:type="dxa"/>
          </w:tcPr>
          <w:p w14:paraId="68A2E8F1"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5E986B35" w14:textId="77777777" w:rsidTr="005E6FC0">
        <w:trPr>
          <w:cantSplit/>
          <w:trHeight w:val="340"/>
        </w:trPr>
        <w:tc>
          <w:tcPr>
            <w:tcW w:w="3402" w:type="dxa"/>
          </w:tcPr>
          <w:p w14:paraId="46C8251A"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Date of Sale</w:t>
            </w:r>
          </w:p>
        </w:tc>
        <w:tc>
          <w:tcPr>
            <w:tcW w:w="5103" w:type="dxa"/>
          </w:tcPr>
          <w:p w14:paraId="07443456" w14:textId="77777777" w:rsidR="005E6FC0" w:rsidRPr="00D85985" w:rsidRDefault="005E6FC0" w:rsidP="005E6FC0">
            <w:pPr>
              <w:spacing w:after="120"/>
              <w:contextualSpacing/>
              <w:rPr>
                <w:rFonts w:asciiTheme="minorHAnsi" w:hAnsiTheme="minorHAnsi"/>
                <w:b/>
                <w:sz w:val="22"/>
                <w:szCs w:val="22"/>
              </w:rPr>
            </w:pPr>
          </w:p>
        </w:tc>
      </w:tr>
    </w:tbl>
    <w:p w14:paraId="36A63C18" w14:textId="141087D6" w:rsidR="00847FC8" w:rsidRDefault="00847FC8" w:rsidP="005E6FC0">
      <w:pPr>
        <w:pStyle w:val="ListParagraph"/>
        <w:numPr>
          <w:ilvl w:val="1"/>
          <w:numId w:val="1"/>
        </w:numPr>
        <w:spacing w:after="120"/>
        <w:ind w:left="567"/>
        <w:contextualSpacing/>
        <w:rPr>
          <w:rFonts w:asciiTheme="minorHAnsi" w:hAnsiTheme="minorHAnsi"/>
          <w:b/>
          <w:sz w:val="22"/>
          <w:szCs w:val="22"/>
        </w:rPr>
      </w:pPr>
      <w:r w:rsidRPr="00D85985">
        <w:rPr>
          <w:rFonts w:asciiTheme="minorHAnsi" w:hAnsiTheme="minorHAnsi"/>
          <w:b/>
          <w:sz w:val="22"/>
          <w:szCs w:val="22"/>
        </w:rPr>
        <w:t>Purchase Price</w:t>
      </w:r>
      <w:r w:rsidR="005E6FC0">
        <w:rPr>
          <w:rFonts w:asciiTheme="minorHAnsi" w:hAnsiTheme="minorHAnsi"/>
          <w:b/>
          <w:sz w:val="22"/>
          <w:szCs w:val="22"/>
        </w:rPr>
        <w:t>.</w:t>
      </w:r>
    </w:p>
    <w:p w14:paraId="5937EC01" w14:textId="5165DA0F" w:rsidR="005E6FC0" w:rsidRDefault="005E6FC0" w:rsidP="005E6FC0">
      <w:pPr>
        <w:pStyle w:val="ListParagraph"/>
        <w:spacing w:after="120"/>
        <w:ind w:left="567"/>
        <w:contextualSpacing/>
        <w:rPr>
          <w:rFonts w:asciiTheme="minorHAnsi" w:hAnsiTheme="minorHAnsi"/>
          <w:b/>
          <w:sz w:val="22"/>
          <w:szCs w:val="22"/>
        </w:rPr>
      </w:pPr>
    </w:p>
    <w:p w14:paraId="4B6B64FD" w14:textId="720E1B31" w:rsidR="005E6FC0" w:rsidRDefault="005E6FC0" w:rsidP="005E6FC0">
      <w:pPr>
        <w:pStyle w:val="ListParagraph"/>
        <w:spacing w:after="120"/>
        <w:ind w:left="567"/>
        <w:contextualSpacing/>
        <w:rPr>
          <w:rFonts w:asciiTheme="minorHAnsi" w:hAnsiTheme="minorHAnsi"/>
          <w:b/>
          <w:sz w:val="22"/>
          <w:szCs w:val="22"/>
        </w:rPr>
      </w:pPr>
    </w:p>
    <w:p w14:paraId="36420294" w14:textId="7568FD61" w:rsidR="00847FC8" w:rsidRDefault="00847FC8" w:rsidP="005E6FC0">
      <w:pPr>
        <w:pStyle w:val="ListParagraph"/>
        <w:numPr>
          <w:ilvl w:val="1"/>
          <w:numId w:val="1"/>
        </w:numPr>
        <w:spacing w:after="120"/>
        <w:ind w:left="567"/>
        <w:contextualSpacing/>
        <w:rPr>
          <w:rFonts w:asciiTheme="minorHAnsi" w:hAnsiTheme="minorHAnsi"/>
          <w:b/>
          <w:sz w:val="22"/>
          <w:szCs w:val="22"/>
        </w:rPr>
      </w:pPr>
      <w:r w:rsidRPr="005E6FC0">
        <w:rPr>
          <w:rFonts w:asciiTheme="minorHAnsi" w:hAnsiTheme="minorHAnsi"/>
          <w:b/>
          <w:sz w:val="22"/>
          <w:szCs w:val="22"/>
        </w:rPr>
        <w:t>Other initial costs</w:t>
      </w:r>
      <w:r w:rsidR="005E6FC0">
        <w:rPr>
          <w:rFonts w:asciiTheme="minorHAnsi" w:hAnsiTheme="minorHAnsi"/>
          <w:b/>
          <w:sz w:val="22"/>
          <w:szCs w:val="22"/>
        </w:rPr>
        <w:t>.</w:t>
      </w:r>
    </w:p>
    <w:p w14:paraId="57CD78F5" w14:textId="09173C96" w:rsidR="005E6FC0" w:rsidRDefault="005E6FC0" w:rsidP="005E6FC0">
      <w:pPr>
        <w:pStyle w:val="ListParagraph"/>
        <w:spacing w:after="120"/>
        <w:ind w:left="567"/>
        <w:contextualSpacing/>
        <w:rPr>
          <w:rFonts w:asciiTheme="minorHAnsi" w:hAnsiTheme="minorHAnsi"/>
          <w:b/>
          <w:sz w:val="22"/>
          <w:szCs w:val="22"/>
        </w:rPr>
      </w:pPr>
    </w:p>
    <w:tbl>
      <w:tblPr>
        <w:tblStyle w:val="TableGrid"/>
        <w:tblpPr w:leftFromText="180" w:rightFromText="180" w:vertAnchor="text" w:horzAnchor="margin" w:tblpY="10"/>
        <w:tblW w:w="0" w:type="auto"/>
        <w:tblLook w:val="04A0" w:firstRow="1" w:lastRow="0" w:firstColumn="1" w:lastColumn="0" w:noHBand="0" w:noVBand="1"/>
      </w:tblPr>
      <w:tblGrid>
        <w:gridCol w:w="3402"/>
        <w:gridCol w:w="5052"/>
      </w:tblGrid>
      <w:tr w:rsidR="005E6FC0" w:rsidRPr="00D85985" w14:paraId="006CB27E" w14:textId="77777777" w:rsidTr="005E6FC0">
        <w:trPr>
          <w:cantSplit/>
          <w:trHeight w:val="340"/>
        </w:trPr>
        <w:tc>
          <w:tcPr>
            <w:tcW w:w="3402" w:type="dxa"/>
          </w:tcPr>
          <w:p w14:paraId="55DD145E"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Buyer agent fee</w:t>
            </w:r>
          </w:p>
        </w:tc>
        <w:tc>
          <w:tcPr>
            <w:tcW w:w="5052" w:type="dxa"/>
          </w:tcPr>
          <w:p w14:paraId="1D632AC6"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0F151C54" w14:textId="77777777" w:rsidTr="005E6FC0">
        <w:trPr>
          <w:cantSplit/>
          <w:trHeight w:val="340"/>
        </w:trPr>
        <w:tc>
          <w:tcPr>
            <w:tcW w:w="3402" w:type="dxa"/>
          </w:tcPr>
          <w:p w14:paraId="650846F7"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Commission</w:t>
            </w:r>
          </w:p>
        </w:tc>
        <w:tc>
          <w:tcPr>
            <w:tcW w:w="5052" w:type="dxa"/>
          </w:tcPr>
          <w:p w14:paraId="09975E9B"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4BB25DA4" w14:textId="77777777" w:rsidTr="005E6FC0">
        <w:trPr>
          <w:cantSplit/>
          <w:trHeight w:val="340"/>
        </w:trPr>
        <w:tc>
          <w:tcPr>
            <w:tcW w:w="3402" w:type="dxa"/>
          </w:tcPr>
          <w:p w14:paraId="37EC88F3"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Marketing and promotion</w:t>
            </w:r>
          </w:p>
        </w:tc>
        <w:tc>
          <w:tcPr>
            <w:tcW w:w="5052" w:type="dxa"/>
          </w:tcPr>
          <w:p w14:paraId="084EA23B"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079FD87D" w14:textId="77777777" w:rsidTr="005E6FC0">
        <w:trPr>
          <w:cantSplit/>
          <w:trHeight w:val="340"/>
        </w:trPr>
        <w:tc>
          <w:tcPr>
            <w:tcW w:w="3402" w:type="dxa"/>
          </w:tcPr>
          <w:p w14:paraId="14BF3CDD"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Valuation</w:t>
            </w:r>
          </w:p>
        </w:tc>
        <w:tc>
          <w:tcPr>
            <w:tcW w:w="5052" w:type="dxa"/>
          </w:tcPr>
          <w:p w14:paraId="078EAD6D"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786C6404" w14:textId="77777777" w:rsidTr="005E6FC0">
        <w:trPr>
          <w:cantSplit/>
          <w:trHeight w:val="340"/>
        </w:trPr>
        <w:tc>
          <w:tcPr>
            <w:tcW w:w="3402" w:type="dxa"/>
          </w:tcPr>
          <w:p w14:paraId="1A40D521"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Vet Report</w:t>
            </w:r>
          </w:p>
        </w:tc>
        <w:tc>
          <w:tcPr>
            <w:tcW w:w="5052" w:type="dxa"/>
          </w:tcPr>
          <w:p w14:paraId="443D22C9"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5FA15846" w14:textId="77777777" w:rsidTr="005E6FC0">
        <w:trPr>
          <w:cantSplit/>
          <w:trHeight w:val="340"/>
        </w:trPr>
        <w:tc>
          <w:tcPr>
            <w:tcW w:w="3402" w:type="dxa"/>
          </w:tcPr>
          <w:p w14:paraId="7145D5FA"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Transport</w:t>
            </w:r>
          </w:p>
        </w:tc>
        <w:tc>
          <w:tcPr>
            <w:tcW w:w="5052" w:type="dxa"/>
          </w:tcPr>
          <w:p w14:paraId="1F2EC0A6"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7182EAAB" w14:textId="77777777" w:rsidTr="005E6FC0">
        <w:trPr>
          <w:cantSplit/>
          <w:trHeight w:val="340"/>
        </w:trPr>
        <w:tc>
          <w:tcPr>
            <w:tcW w:w="3402" w:type="dxa"/>
          </w:tcPr>
          <w:p w14:paraId="4BC46991"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Training fees</w:t>
            </w:r>
          </w:p>
        </w:tc>
        <w:tc>
          <w:tcPr>
            <w:tcW w:w="5052" w:type="dxa"/>
          </w:tcPr>
          <w:p w14:paraId="4912CE58"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566E9FEA" w14:textId="77777777" w:rsidTr="005E6FC0">
        <w:trPr>
          <w:cantSplit/>
          <w:trHeight w:val="340"/>
        </w:trPr>
        <w:tc>
          <w:tcPr>
            <w:tcW w:w="3402" w:type="dxa"/>
          </w:tcPr>
          <w:p w14:paraId="4671A71E" w14:textId="77777777" w:rsidR="005E6FC0" w:rsidRPr="00D85985" w:rsidRDefault="005E6FC0" w:rsidP="005E6FC0">
            <w:pPr>
              <w:spacing w:after="120"/>
              <w:contextualSpacing/>
              <w:rPr>
                <w:rFonts w:asciiTheme="minorHAnsi" w:hAnsiTheme="minorHAnsi"/>
                <w:bCs/>
                <w:sz w:val="22"/>
                <w:szCs w:val="22"/>
              </w:rPr>
            </w:pPr>
            <w:r w:rsidRPr="00D85985">
              <w:rPr>
                <w:rFonts w:asciiTheme="minorHAnsi" w:hAnsiTheme="minorHAnsi"/>
                <w:bCs/>
                <w:sz w:val="22"/>
                <w:szCs w:val="22"/>
              </w:rPr>
              <w:t>Other (specify)</w:t>
            </w:r>
          </w:p>
        </w:tc>
        <w:tc>
          <w:tcPr>
            <w:tcW w:w="5052" w:type="dxa"/>
          </w:tcPr>
          <w:p w14:paraId="112513A0"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0F5FC13B" w14:textId="77777777" w:rsidTr="005E6FC0">
        <w:trPr>
          <w:cantSplit/>
          <w:trHeight w:val="340"/>
        </w:trPr>
        <w:tc>
          <w:tcPr>
            <w:tcW w:w="3402" w:type="dxa"/>
          </w:tcPr>
          <w:p w14:paraId="6CF9B616" w14:textId="77777777" w:rsidR="005E6FC0" w:rsidRPr="00D85985" w:rsidRDefault="005E6FC0" w:rsidP="005E6FC0">
            <w:pPr>
              <w:spacing w:after="120"/>
              <w:contextualSpacing/>
              <w:rPr>
                <w:rFonts w:asciiTheme="minorHAnsi" w:hAnsiTheme="minorHAnsi"/>
                <w:bCs/>
                <w:sz w:val="22"/>
                <w:szCs w:val="22"/>
              </w:rPr>
            </w:pPr>
          </w:p>
        </w:tc>
        <w:tc>
          <w:tcPr>
            <w:tcW w:w="5052" w:type="dxa"/>
          </w:tcPr>
          <w:p w14:paraId="42CB6147"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7A9C029B" w14:textId="77777777" w:rsidTr="005E6FC0">
        <w:trPr>
          <w:cantSplit/>
          <w:trHeight w:val="340"/>
        </w:trPr>
        <w:tc>
          <w:tcPr>
            <w:tcW w:w="3402" w:type="dxa"/>
          </w:tcPr>
          <w:p w14:paraId="67849F24" w14:textId="77777777" w:rsidR="005E6FC0" w:rsidRPr="00D85985" w:rsidRDefault="005E6FC0" w:rsidP="005E6FC0">
            <w:pPr>
              <w:spacing w:after="120"/>
              <w:contextualSpacing/>
              <w:rPr>
                <w:rFonts w:asciiTheme="minorHAnsi" w:hAnsiTheme="minorHAnsi"/>
                <w:bCs/>
                <w:sz w:val="22"/>
                <w:szCs w:val="22"/>
              </w:rPr>
            </w:pPr>
          </w:p>
        </w:tc>
        <w:tc>
          <w:tcPr>
            <w:tcW w:w="5052" w:type="dxa"/>
          </w:tcPr>
          <w:p w14:paraId="65DA1672" w14:textId="77777777" w:rsidR="005E6FC0" w:rsidRPr="00D85985" w:rsidRDefault="005E6FC0" w:rsidP="005E6FC0">
            <w:pPr>
              <w:spacing w:after="120"/>
              <w:contextualSpacing/>
              <w:rPr>
                <w:rFonts w:asciiTheme="minorHAnsi" w:hAnsiTheme="minorHAnsi"/>
                <w:b/>
                <w:sz w:val="22"/>
                <w:szCs w:val="22"/>
              </w:rPr>
            </w:pPr>
          </w:p>
        </w:tc>
      </w:tr>
      <w:tr w:rsidR="005E6FC0" w:rsidRPr="00D85985" w14:paraId="511ECF87" w14:textId="77777777" w:rsidTr="005E6FC0">
        <w:trPr>
          <w:cantSplit/>
          <w:trHeight w:val="340"/>
        </w:trPr>
        <w:tc>
          <w:tcPr>
            <w:tcW w:w="3402" w:type="dxa"/>
          </w:tcPr>
          <w:p w14:paraId="4E1CE36D" w14:textId="77777777" w:rsidR="005E6FC0" w:rsidRPr="00D85985" w:rsidRDefault="005E6FC0" w:rsidP="005E6FC0">
            <w:pPr>
              <w:spacing w:after="120"/>
              <w:contextualSpacing/>
              <w:rPr>
                <w:rFonts w:asciiTheme="minorHAnsi" w:hAnsiTheme="minorHAnsi"/>
                <w:bCs/>
                <w:sz w:val="22"/>
                <w:szCs w:val="22"/>
              </w:rPr>
            </w:pPr>
          </w:p>
        </w:tc>
        <w:tc>
          <w:tcPr>
            <w:tcW w:w="5052" w:type="dxa"/>
          </w:tcPr>
          <w:p w14:paraId="454DB4D3" w14:textId="77777777" w:rsidR="005E6FC0" w:rsidRPr="00D85985" w:rsidRDefault="005E6FC0" w:rsidP="005E6FC0">
            <w:pPr>
              <w:spacing w:after="120"/>
              <w:contextualSpacing/>
              <w:rPr>
                <w:rFonts w:asciiTheme="minorHAnsi" w:hAnsiTheme="minorHAnsi"/>
                <w:b/>
                <w:sz w:val="22"/>
                <w:szCs w:val="22"/>
              </w:rPr>
            </w:pPr>
          </w:p>
        </w:tc>
      </w:tr>
    </w:tbl>
    <w:p w14:paraId="5B7C0475" w14:textId="3FC3DEA9" w:rsidR="005E6FC0" w:rsidRDefault="005E6FC0" w:rsidP="005E6FC0">
      <w:pPr>
        <w:pStyle w:val="ListParagraph"/>
        <w:spacing w:after="120"/>
        <w:ind w:left="567"/>
        <w:contextualSpacing/>
        <w:rPr>
          <w:rFonts w:asciiTheme="minorHAnsi" w:hAnsiTheme="minorHAnsi"/>
          <w:b/>
          <w:sz w:val="22"/>
          <w:szCs w:val="22"/>
        </w:rPr>
      </w:pPr>
    </w:p>
    <w:p w14:paraId="5841D149" w14:textId="77777777" w:rsidR="005E6FC0" w:rsidRDefault="005E6FC0" w:rsidP="005E6FC0">
      <w:pPr>
        <w:pStyle w:val="ListParagraph"/>
        <w:spacing w:after="120"/>
        <w:ind w:left="567"/>
        <w:contextualSpacing/>
        <w:rPr>
          <w:rFonts w:asciiTheme="minorHAnsi" w:hAnsiTheme="minorHAnsi"/>
          <w:b/>
          <w:sz w:val="22"/>
          <w:szCs w:val="22"/>
        </w:rPr>
      </w:pPr>
    </w:p>
    <w:p w14:paraId="04E390D4" w14:textId="2937D53B" w:rsidR="005E6FC0" w:rsidRDefault="005E6FC0" w:rsidP="005E6FC0">
      <w:pPr>
        <w:pStyle w:val="ListParagraph"/>
        <w:spacing w:after="120"/>
        <w:ind w:left="567"/>
        <w:contextualSpacing/>
        <w:rPr>
          <w:rFonts w:asciiTheme="minorHAnsi" w:hAnsiTheme="minorHAnsi"/>
          <w:b/>
          <w:sz w:val="22"/>
          <w:szCs w:val="22"/>
        </w:rPr>
      </w:pPr>
    </w:p>
    <w:p w14:paraId="5DFC10F5" w14:textId="2A235D5C" w:rsidR="005E6FC0" w:rsidRDefault="005E6FC0" w:rsidP="005E6FC0">
      <w:pPr>
        <w:pStyle w:val="ListParagraph"/>
        <w:spacing w:after="120"/>
        <w:ind w:left="567"/>
        <w:contextualSpacing/>
        <w:rPr>
          <w:rFonts w:asciiTheme="minorHAnsi" w:hAnsiTheme="minorHAnsi"/>
          <w:b/>
          <w:sz w:val="22"/>
          <w:szCs w:val="22"/>
        </w:rPr>
      </w:pPr>
    </w:p>
    <w:p w14:paraId="29C16632" w14:textId="646C2A51" w:rsidR="005E6FC0" w:rsidRDefault="005E6FC0" w:rsidP="005E6FC0">
      <w:pPr>
        <w:pStyle w:val="ListParagraph"/>
        <w:spacing w:after="120"/>
        <w:ind w:left="567"/>
        <w:contextualSpacing/>
        <w:rPr>
          <w:rFonts w:asciiTheme="minorHAnsi" w:hAnsiTheme="minorHAnsi"/>
          <w:b/>
          <w:sz w:val="22"/>
          <w:szCs w:val="22"/>
        </w:rPr>
      </w:pPr>
    </w:p>
    <w:p w14:paraId="24A04197" w14:textId="77777777" w:rsidR="005E6FC0" w:rsidRDefault="005E6FC0" w:rsidP="005E6FC0">
      <w:pPr>
        <w:pStyle w:val="ListParagraph"/>
        <w:spacing w:after="120"/>
        <w:ind w:left="567"/>
        <w:contextualSpacing/>
        <w:rPr>
          <w:rFonts w:asciiTheme="minorHAnsi" w:hAnsiTheme="minorHAnsi"/>
          <w:b/>
          <w:sz w:val="22"/>
          <w:szCs w:val="22"/>
        </w:rPr>
      </w:pPr>
    </w:p>
    <w:p w14:paraId="489E3FE0" w14:textId="260C55D2" w:rsidR="005E6FC0" w:rsidRDefault="005E6FC0" w:rsidP="005E6FC0">
      <w:pPr>
        <w:pStyle w:val="ListParagraph"/>
        <w:spacing w:after="120"/>
        <w:ind w:left="567"/>
        <w:contextualSpacing/>
        <w:rPr>
          <w:rFonts w:asciiTheme="minorHAnsi" w:hAnsiTheme="minorHAnsi"/>
          <w:b/>
          <w:sz w:val="22"/>
          <w:szCs w:val="22"/>
        </w:rPr>
      </w:pPr>
    </w:p>
    <w:p w14:paraId="424522B8" w14:textId="7151C6FB" w:rsidR="005E6FC0" w:rsidRDefault="005E6FC0" w:rsidP="005E6FC0">
      <w:pPr>
        <w:pStyle w:val="ListParagraph"/>
        <w:spacing w:after="120"/>
        <w:ind w:left="567"/>
        <w:contextualSpacing/>
        <w:rPr>
          <w:rFonts w:asciiTheme="minorHAnsi" w:hAnsiTheme="minorHAnsi"/>
          <w:b/>
          <w:sz w:val="22"/>
          <w:szCs w:val="22"/>
        </w:rPr>
      </w:pPr>
    </w:p>
    <w:p w14:paraId="694B78BA" w14:textId="0F6366FE" w:rsidR="005E6FC0" w:rsidRDefault="005E6FC0" w:rsidP="005E6FC0">
      <w:pPr>
        <w:pStyle w:val="ListParagraph"/>
        <w:spacing w:after="120"/>
        <w:ind w:left="567"/>
        <w:contextualSpacing/>
        <w:rPr>
          <w:rFonts w:asciiTheme="minorHAnsi" w:hAnsiTheme="minorHAnsi"/>
          <w:b/>
          <w:sz w:val="22"/>
          <w:szCs w:val="22"/>
        </w:rPr>
      </w:pPr>
    </w:p>
    <w:p w14:paraId="7372D591" w14:textId="17781DD4" w:rsidR="005E6FC0" w:rsidRDefault="005E6FC0" w:rsidP="005E6FC0">
      <w:pPr>
        <w:pStyle w:val="ListParagraph"/>
        <w:spacing w:after="120"/>
        <w:ind w:left="567"/>
        <w:contextualSpacing/>
        <w:rPr>
          <w:rFonts w:asciiTheme="minorHAnsi" w:hAnsiTheme="minorHAnsi"/>
          <w:b/>
          <w:sz w:val="22"/>
          <w:szCs w:val="22"/>
        </w:rPr>
      </w:pPr>
    </w:p>
    <w:p w14:paraId="761D151F" w14:textId="54C02E90" w:rsidR="005E6FC0" w:rsidRDefault="005E6FC0" w:rsidP="005E6FC0">
      <w:pPr>
        <w:pStyle w:val="ListParagraph"/>
        <w:spacing w:after="120"/>
        <w:ind w:left="567"/>
        <w:contextualSpacing/>
        <w:rPr>
          <w:rFonts w:asciiTheme="minorHAnsi" w:hAnsiTheme="minorHAnsi"/>
          <w:b/>
          <w:sz w:val="22"/>
          <w:szCs w:val="22"/>
        </w:rPr>
      </w:pPr>
    </w:p>
    <w:p w14:paraId="6BC71E28" w14:textId="50DCC82F" w:rsidR="005E6FC0" w:rsidRDefault="005E6FC0" w:rsidP="005E6FC0">
      <w:pPr>
        <w:pStyle w:val="ListParagraph"/>
        <w:spacing w:after="120"/>
        <w:ind w:left="567"/>
        <w:contextualSpacing/>
        <w:rPr>
          <w:rFonts w:asciiTheme="minorHAnsi" w:hAnsiTheme="minorHAnsi"/>
          <w:b/>
          <w:sz w:val="22"/>
          <w:szCs w:val="22"/>
        </w:rPr>
      </w:pPr>
    </w:p>
    <w:p w14:paraId="40F8A364" w14:textId="1DA117E2" w:rsidR="005E6FC0" w:rsidRDefault="005E6FC0" w:rsidP="005E6FC0">
      <w:pPr>
        <w:pStyle w:val="ListParagraph"/>
        <w:spacing w:after="120"/>
        <w:ind w:left="567"/>
        <w:contextualSpacing/>
        <w:rPr>
          <w:rFonts w:asciiTheme="minorHAnsi" w:hAnsiTheme="minorHAnsi"/>
          <w:b/>
          <w:sz w:val="22"/>
          <w:szCs w:val="22"/>
        </w:rPr>
      </w:pPr>
    </w:p>
    <w:p w14:paraId="481E09CD" w14:textId="436AC900" w:rsidR="005E6FC0" w:rsidRDefault="005E6FC0" w:rsidP="005E6FC0">
      <w:pPr>
        <w:pStyle w:val="ListParagraph"/>
        <w:spacing w:after="120"/>
        <w:ind w:left="567"/>
        <w:contextualSpacing/>
        <w:rPr>
          <w:rFonts w:asciiTheme="minorHAnsi" w:hAnsiTheme="minorHAnsi"/>
          <w:b/>
          <w:sz w:val="22"/>
          <w:szCs w:val="22"/>
        </w:rPr>
      </w:pPr>
    </w:p>
    <w:p w14:paraId="607A1995" w14:textId="3E04F2B8" w:rsidR="005E6FC0" w:rsidRDefault="005E6FC0" w:rsidP="005E6FC0">
      <w:pPr>
        <w:pStyle w:val="ListParagraph"/>
        <w:spacing w:after="120"/>
        <w:ind w:left="567"/>
        <w:contextualSpacing/>
        <w:rPr>
          <w:rFonts w:asciiTheme="minorHAnsi" w:hAnsiTheme="minorHAnsi"/>
          <w:b/>
          <w:sz w:val="22"/>
          <w:szCs w:val="22"/>
        </w:rPr>
      </w:pPr>
    </w:p>
    <w:p w14:paraId="5EE051F6" w14:textId="77777777" w:rsidR="005E6FC0" w:rsidRPr="005E6FC0" w:rsidRDefault="005E6FC0" w:rsidP="005E6FC0">
      <w:pPr>
        <w:pStyle w:val="ListParagraph"/>
        <w:spacing w:after="120"/>
        <w:ind w:left="567"/>
        <w:contextualSpacing/>
        <w:rPr>
          <w:rFonts w:asciiTheme="minorHAnsi" w:hAnsiTheme="minorHAnsi"/>
          <w:b/>
          <w:sz w:val="22"/>
          <w:szCs w:val="22"/>
        </w:rPr>
      </w:pPr>
    </w:p>
    <w:p w14:paraId="26A7B52D" w14:textId="265187A1" w:rsidR="004F358E" w:rsidRPr="005E6FC0" w:rsidRDefault="004F358E" w:rsidP="005E6FC0">
      <w:pPr>
        <w:pStyle w:val="ListParagraph"/>
        <w:numPr>
          <w:ilvl w:val="1"/>
          <w:numId w:val="1"/>
        </w:numPr>
        <w:spacing w:after="120"/>
        <w:ind w:left="567"/>
        <w:contextualSpacing/>
        <w:rPr>
          <w:rFonts w:asciiTheme="minorHAnsi" w:hAnsiTheme="minorHAnsi"/>
          <w:b/>
          <w:sz w:val="22"/>
          <w:szCs w:val="22"/>
        </w:rPr>
      </w:pPr>
      <w:r w:rsidRPr="005E6FC0">
        <w:rPr>
          <w:rFonts w:asciiTheme="minorHAnsi" w:hAnsiTheme="minorHAnsi"/>
          <w:b/>
          <w:bCs/>
          <w:sz w:val="22"/>
          <w:szCs w:val="22"/>
        </w:rPr>
        <w:t>Number of Shares</w:t>
      </w:r>
      <w:r w:rsidR="009D599D" w:rsidRPr="005E6FC0">
        <w:rPr>
          <w:rFonts w:asciiTheme="minorHAnsi" w:hAnsiTheme="minorHAnsi"/>
          <w:b/>
          <w:bCs/>
          <w:sz w:val="22"/>
          <w:szCs w:val="22"/>
        </w:rPr>
        <w:t xml:space="preserve"> to be issued</w:t>
      </w:r>
    </w:p>
    <w:p w14:paraId="20CCF419" w14:textId="71BD16EE" w:rsidR="005E6FC0" w:rsidRDefault="005E6FC0" w:rsidP="005E6FC0">
      <w:pPr>
        <w:pStyle w:val="ListParagraph"/>
        <w:spacing w:after="120"/>
        <w:ind w:left="567"/>
        <w:contextualSpacing/>
        <w:rPr>
          <w:rFonts w:asciiTheme="minorHAnsi" w:hAnsiTheme="minorHAnsi"/>
          <w:b/>
          <w:bCs/>
          <w:sz w:val="22"/>
          <w:szCs w:val="22"/>
        </w:rPr>
      </w:pPr>
    </w:p>
    <w:tbl>
      <w:tblPr>
        <w:tblStyle w:val="TableGrid"/>
        <w:tblpPr w:leftFromText="180" w:rightFromText="180" w:vertAnchor="text" w:horzAnchor="margin" w:tblpY="-9"/>
        <w:tblW w:w="0" w:type="auto"/>
        <w:tblLook w:val="04A0" w:firstRow="1" w:lastRow="0" w:firstColumn="1" w:lastColumn="0" w:noHBand="0" w:noVBand="1"/>
      </w:tblPr>
      <w:tblGrid>
        <w:gridCol w:w="3402"/>
        <w:gridCol w:w="5052"/>
      </w:tblGrid>
      <w:tr w:rsidR="005E6FC0" w:rsidRPr="00D85985" w14:paraId="2E768CC1" w14:textId="77777777" w:rsidTr="005E6FC0">
        <w:tc>
          <w:tcPr>
            <w:tcW w:w="3402" w:type="dxa"/>
          </w:tcPr>
          <w:p w14:paraId="45A469AF" w14:textId="77777777" w:rsidR="005E6FC0" w:rsidRPr="00D85985" w:rsidRDefault="005E6FC0" w:rsidP="005E6FC0">
            <w:pPr>
              <w:pStyle w:val="ListParagraph"/>
              <w:spacing w:after="120"/>
              <w:ind w:left="0"/>
              <w:rPr>
                <w:rFonts w:asciiTheme="minorHAnsi" w:hAnsiTheme="minorHAnsi"/>
                <w:sz w:val="22"/>
                <w:szCs w:val="22"/>
              </w:rPr>
            </w:pPr>
            <w:r w:rsidRPr="00D85985">
              <w:rPr>
                <w:rFonts w:asciiTheme="minorHAnsi" w:hAnsiTheme="minorHAnsi"/>
                <w:sz w:val="22"/>
                <w:szCs w:val="22"/>
              </w:rPr>
              <w:t>Number of shares</w:t>
            </w:r>
          </w:p>
        </w:tc>
        <w:tc>
          <w:tcPr>
            <w:tcW w:w="5052" w:type="dxa"/>
          </w:tcPr>
          <w:p w14:paraId="4F774A9F" w14:textId="77777777" w:rsidR="005E6FC0" w:rsidRPr="00D85985" w:rsidRDefault="005E6FC0" w:rsidP="005E6FC0">
            <w:pPr>
              <w:pStyle w:val="ListParagraph"/>
              <w:spacing w:after="120"/>
              <w:ind w:left="0"/>
              <w:rPr>
                <w:rFonts w:asciiTheme="minorHAnsi" w:hAnsiTheme="minorHAnsi"/>
                <w:sz w:val="22"/>
                <w:szCs w:val="22"/>
              </w:rPr>
            </w:pPr>
          </w:p>
        </w:tc>
      </w:tr>
    </w:tbl>
    <w:p w14:paraId="7E259CF9" w14:textId="0403E7AF" w:rsidR="005E6FC0" w:rsidRDefault="005E6FC0" w:rsidP="005E6FC0">
      <w:pPr>
        <w:pStyle w:val="ListParagraph"/>
        <w:spacing w:after="120"/>
        <w:ind w:left="567"/>
        <w:contextualSpacing/>
        <w:rPr>
          <w:rFonts w:asciiTheme="minorHAnsi" w:hAnsiTheme="minorHAnsi"/>
          <w:b/>
          <w:bCs/>
          <w:sz w:val="22"/>
          <w:szCs w:val="22"/>
        </w:rPr>
      </w:pPr>
    </w:p>
    <w:p w14:paraId="24DBD55B" w14:textId="2094C10D" w:rsidR="005E6FC0" w:rsidRDefault="005E6FC0" w:rsidP="005E6FC0">
      <w:pPr>
        <w:pStyle w:val="ListParagraph"/>
        <w:spacing w:after="120"/>
        <w:ind w:left="567"/>
        <w:contextualSpacing/>
        <w:rPr>
          <w:rFonts w:asciiTheme="minorHAnsi" w:hAnsiTheme="minorHAnsi"/>
          <w:b/>
          <w:bCs/>
          <w:sz w:val="22"/>
          <w:szCs w:val="22"/>
        </w:rPr>
      </w:pPr>
    </w:p>
    <w:p w14:paraId="05BEE405" w14:textId="77777777" w:rsidR="005E6FC0" w:rsidRPr="005E6FC0" w:rsidRDefault="005E6FC0" w:rsidP="005E6FC0">
      <w:pPr>
        <w:pStyle w:val="ListParagraph"/>
        <w:spacing w:after="120"/>
        <w:ind w:left="567"/>
        <w:contextualSpacing/>
        <w:rPr>
          <w:rFonts w:asciiTheme="minorHAnsi" w:hAnsiTheme="minorHAnsi"/>
          <w:b/>
          <w:sz w:val="22"/>
          <w:szCs w:val="22"/>
        </w:rPr>
      </w:pPr>
    </w:p>
    <w:p w14:paraId="0D17359B" w14:textId="1617A20E" w:rsidR="004F358E" w:rsidRPr="005E6FC0" w:rsidRDefault="004F358E" w:rsidP="005E6FC0">
      <w:pPr>
        <w:pStyle w:val="ListParagraph"/>
        <w:numPr>
          <w:ilvl w:val="1"/>
          <w:numId w:val="1"/>
        </w:numPr>
        <w:spacing w:after="120"/>
        <w:ind w:left="567"/>
        <w:contextualSpacing/>
        <w:rPr>
          <w:rFonts w:asciiTheme="minorHAnsi" w:hAnsiTheme="minorHAnsi"/>
          <w:b/>
          <w:sz w:val="22"/>
          <w:szCs w:val="22"/>
        </w:rPr>
      </w:pPr>
      <w:r w:rsidRPr="005E6FC0">
        <w:rPr>
          <w:rFonts w:asciiTheme="minorHAnsi" w:hAnsiTheme="minorHAnsi"/>
          <w:b/>
          <w:bCs/>
          <w:sz w:val="22"/>
          <w:szCs w:val="22"/>
        </w:rPr>
        <w:t>Cost per share</w:t>
      </w:r>
    </w:p>
    <w:p w14:paraId="4E703C92" w14:textId="77777777" w:rsidR="004F358E" w:rsidRPr="00D85985" w:rsidRDefault="004F358E" w:rsidP="004F358E">
      <w:pPr>
        <w:pStyle w:val="ListParagraph"/>
        <w:spacing w:after="120"/>
        <w:ind w:left="0"/>
        <w:contextualSpacing/>
        <w:rPr>
          <w:rFonts w:asciiTheme="minorHAnsi" w:hAnsiTheme="minorHAnsi"/>
          <w:b/>
          <w:bCs/>
          <w:sz w:val="22"/>
          <w:szCs w:val="22"/>
        </w:rPr>
      </w:pPr>
    </w:p>
    <w:tbl>
      <w:tblPr>
        <w:tblStyle w:val="TableGrid"/>
        <w:tblW w:w="0" w:type="auto"/>
        <w:tblInd w:w="-5" w:type="dxa"/>
        <w:tblLook w:val="04A0" w:firstRow="1" w:lastRow="0" w:firstColumn="1" w:lastColumn="0" w:noHBand="0" w:noVBand="1"/>
      </w:tblPr>
      <w:tblGrid>
        <w:gridCol w:w="3402"/>
        <w:gridCol w:w="5052"/>
      </w:tblGrid>
      <w:tr w:rsidR="004F358E" w:rsidRPr="00D85985" w14:paraId="5D6FD2D5" w14:textId="77777777" w:rsidTr="005E6FC0">
        <w:tc>
          <w:tcPr>
            <w:tcW w:w="3402" w:type="dxa"/>
          </w:tcPr>
          <w:p w14:paraId="42D08EE5" w14:textId="1952A10C" w:rsidR="004F358E" w:rsidRPr="00D85985" w:rsidRDefault="004F358E" w:rsidP="004F358E">
            <w:pPr>
              <w:pStyle w:val="ListParagraph"/>
              <w:spacing w:after="120"/>
              <w:ind w:left="0"/>
              <w:contextualSpacing/>
              <w:rPr>
                <w:rFonts w:asciiTheme="minorHAnsi" w:hAnsiTheme="minorHAnsi"/>
                <w:sz w:val="22"/>
                <w:szCs w:val="22"/>
              </w:rPr>
            </w:pPr>
            <w:r w:rsidRPr="00D85985">
              <w:rPr>
                <w:rFonts w:asciiTheme="minorHAnsi" w:hAnsiTheme="minorHAnsi"/>
                <w:sz w:val="22"/>
                <w:szCs w:val="22"/>
              </w:rPr>
              <w:t xml:space="preserve">Cost per </w:t>
            </w:r>
            <w:r w:rsidR="00380F19">
              <w:rPr>
                <w:rFonts w:asciiTheme="minorHAnsi" w:hAnsiTheme="minorHAnsi"/>
                <w:sz w:val="22"/>
                <w:szCs w:val="22"/>
              </w:rPr>
              <w:t>5</w:t>
            </w:r>
            <w:r w:rsidR="00380F19">
              <w:t xml:space="preserve">% </w:t>
            </w:r>
            <w:r w:rsidRPr="00D85985">
              <w:rPr>
                <w:rFonts w:asciiTheme="minorHAnsi" w:hAnsiTheme="minorHAnsi"/>
                <w:sz w:val="22"/>
                <w:szCs w:val="22"/>
              </w:rPr>
              <w:t>share</w:t>
            </w:r>
          </w:p>
        </w:tc>
        <w:tc>
          <w:tcPr>
            <w:tcW w:w="5052" w:type="dxa"/>
          </w:tcPr>
          <w:p w14:paraId="5606C992" w14:textId="77777777" w:rsidR="004F358E" w:rsidRPr="00D85985" w:rsidRDefault="004F358E" w:rsidP="004F358E">
            <w:pPr>
              <w:pStyle w:val="ListParagraph"/>
              <w:spacing w:after="120"/>
              <w:ind w:left="0"/>
              <w:contextualSpacing/>
              <w:rPr>
                <w:rFonts w:asciiTheme="minorHAnsi" w:hAnsiTheme="minorHAnsi"/>
                <w:b/>
                <w:bCs/>
                <w:sz w:val="22"/>
                <w:szCs w:val="22"/>
              </w:rPr>
            </w:pPr>
            <w:r w:rsidRPr="00D85985">
              <w:rPr>
                <w:rFonts w:asciiTheme="minorHAnsi" w:hAnsiTheme="minorHAnsi"/>
                <w:b/>
                <w:bCs/>
                <w:sz w:val="22"/>
                <w:szCs w:val="22"/>
              </w:rPr>
              <w:t>NZ$</w:t>
            </w:r>
          </w:p>
        </w:tc>
      </w:tr>
    </w:tbl>
    <w:p w14:paraId="25F82BB1" w14:textId="77777777" w:rsidR="00DA355D" w:rsidRPr="00D85985" w:rsidRDefault="00DA355D" w:rsidP="00DA355D">
      <w:pPr>
        <w:pStyle w:val="ListParagraph"/>
        <w:spacing w:after="120"/>
        <w:ind w:left="0"/>
        <w:contextualSpacing/>
        <w:rPr>
          <w:rFonts w:asciiTheme="minorHAnsi" w:hAnsiTheme="minorHAnsi"/>
          <w:b/>
          <w:sz w:val="22"/>
          <w:szCs w:val="22"/>
        </w:rPr>
      </w:pPr>
    </w:p>
    <w:p w14:paraId="13E9E60C" w14:textId="4362177C" w:rsidR="00B80046" w:rsidRPr="005E6FC0" w:rsidRDefault="0082533E" w:rsidP="005E6FC0">
      <w:pPr>
        <w:pStyle w:val="ListParagraph"/>
        <w:numPr>
          <w:ilvl w:val="0"/>
          <w:numId w:val="1"/>
        </w:numPr>
        <w:spacing w:after="120"/>
        <w:contextualSpacing/>
        <w:rPr>
          <w:rFonts w:asciiTheme="minorHAnsi" w:hAnsiTheme="minorHAnsi"/>
          <w:b/>
          <w:sz w:val="22"/>
          <w:szCs w:val="22"/>
        </w:rPr>
      </w:pPr>
      <w:r w:rsidRPr="005E6FC0">
        <w:rPr>
          <w:rFonts w:asciiTheme="minorHAnsi" w:hAnsiTheme="minorHAnsi"/>
          <w:b/>
          <w:sz w:val="22"/>
          <w:szCs w:val="22"/>
        </w:rPr>
        <w:t xml:space="preserve">Estimated </w:t>
      </w:r>
      <w:r w:rsidR="00C8214A" w:rsidRPr="005E6FC0">
        <w:rPr>
          <w:rFonts w:asciiTheme="minorHAnsi" w:hAnsiTheme="minorHAnsi"/>
          <w:b/>
          <w:sz w:val="22"/>
          <w:szCs w:val="22"/>
        </w:rPr>
        <w:t>On-going Costs and Expenses (All costs are inclusive of GST)</w:t>
      </w:r>
    </w:p>
    <w:p w14:paraId="366FBA6F" w14:textId="5B5D3465" w:rsidR="00B80046" w:rsidRPr="0007576F" w:rsidRDefault="00B80046" w:rsidP="0007576F">
      <w:pPr>
        <w:spacing w:after="120"/>
        <w:contextualSpacing/>
        <w:rPr>
          <w:rFonts w:asciiTheme="minorHAnsi" w:hAnsiTheme="minorHAnsi"/>
          <w:bCs/>
          <w:sz w:val="22"/>
          <w:szCs w:val="22"/>
        </w:rPr>
      </w:pPr>
      <w:r w:rsidRPr="0007576F">
        <w:rPr>
          <w:rFonts w:asciiTheme="minorHAnsi" w:hAnsiTheme="minorHAnsi"/>
          <w:bCs/>
          <w:sz w:val="22"/>
          <w:szCs w:val="22"/>
        </w:rPr>
        <w:t xml:space="preserve">The </w:t>
      </w:r>
      <w:r w:rsidR="0052618B" w:rsidRPr="0007576F">
        <w:rPr>
          <w:rFonts w:asciiTheme="minorHAnsi" w:hAnsiTheme="minorHAnsi"/>
          <w:bCs/>
          <w:sz w:val="22"/>
          <w:szCs w:val="22"/>
        </w:rPr>
        <w:t>following</w:t>
      </w:r>
      <w:r w:rsidRPr="0007576F">
        <w:rPr>
          <w:rFonts w:asciiTheme="minorHAnsi" w:hAnsiTheme="minorHAnsi"/>
          <w:bCs/>
          <w:sz w:val="22"/>
          <w:szCs w:val="22"/>
        </w:rPr>
        <w:t xml:space="preserve"> </w:t>
      </w:r>
      <w:r w:rsidR="0052618B" w:rsidRPr="0007576F">
        <w:rPr>
          <w:rFonts w:asciiTheme="minorHAnsi" w:hAnsiTheme="minorHAnsi"/>
          <w:bCs/>
          <w:sz w:val="22"/>
          <w:szCs w:val="22"/>
        </w:rPr>
        <w:t>costs and expenses are estimates only</w:t>
      </w:r>
      <w:r w:rsidR="00525291" w:rsidRPr="0007576F">
        <w:rPr>
          <w:rFonts w:asciiTheme="minorHAnsi" w:hAnsiTheme="minorHAnsi"/>
          <w:bCs/>
          <w:sz w:val="22"/>
          <w:szCs w:val="22"/>
        </w:rPr>
        <w:t xml:space="preserve"> and are provided solely to give </w:t>
      </w:r>
      <w:r w:rsidR="00525291">
        <w:rPr>
          <w:rFonts w:asciiTheme="minorHAnsi" w:hAnsiTheme="minorHAnsi"/>
          <w:bCs/>
          <w:sz w:val="22"/>
          <w:szCs w:val="22"/>
        </w:rPr>
        <w:t xml:space="preserve">potential </w:t>
      </w:r>
      <w:r w:rsidR="00525291" w:rsidRPr="0007576F">
        <w:rPr>
          <w:rFonts w:asciiTheme="minorHAnsi" w:hAnsiTheme="minorHAnsi"/>
          <w:bCs/>
          <w:sz w:val="22"/>
          <w:szCs w:val="22"/>
        </w:rPr>
        <w:t>applicants an indication of likely costs and expenses. They do not purport to cover all costs that may be incurred.</w:t>
      </w:r>
      <w:r w:rsidRPr="0007576F">
        <w:rPr>
          <w:rFonts w:asciiTheme="minorHAnsi" w:hAnsiTheme="minorHAnsi"/>
          <w:bCs/>
          <w:sz w:val="22"/>
          <w:szCs w:val="22"/>
        </w:rPr>
        <w:t xml:space="preserve"> </w:t>
      </w:r>
    </w:p>
    <w:p w14:paraId="6C22064B" w14:textId="77777777" w:rsidR="00DA355D" w:rsidRPr="00D85985" w:rsidRDefault="00DA355D" w:rsidP="004F358E">
      <w:pPr>
        <w:pStyle w:val="ListParagraph"/>
        <w:spacing w:after="120"/>
        <w:ind w:left="0"/>
        <w:contextualSpacing/>
        <w:rPr>
          <w:rFonts w:asciiTheme="minorHAnsi" w:hAnsiTheme="minorHAnsi"/>
          <w:b/>
          <w:sz w:val="22"/>
          <w:szCs w:val="22"/>
        </w:rPr>
      </w:pPr>
    </w:p>
    <w:tbl>
      <w:tblPr>
        <w:tblStyle w:val="TableGrid"/>
        <w:tblW w:w="0" w:type="auto"/>
        <w:tblInd w:w="-5" w:type="dxa"/>
        <w:tblLook w:val="04A0" w:firstRow="1" w:lastRow="0" w:firstColumn="1" w:lastColumn="0" w:noHBand="0" w:noVBand="1"/>
      </w:tblPr>
      <w:tblGrid>
        <w:gridCol w:w="3828"/>
        <w:gridCol w:w="4677"/>
      </w:tblGrid>
      <w:tr w:rsidR="00DA355D" w:rsidRPr="00D85985" w14:paraId="370A7C5F" w14:textId="77777777" w:rsidTr="005E6FC0">
        <w:tc>
          <w:tcPr>
            <w:tcW w:w="3828" w:type="dxa"/>
          </w:tcPr>
          <w:p w14:paraId="705854BE"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Training Fees</w:t>
            </w:r>
          </w:p>
        </w:tc>
        <w:tc>
          <w:tcPr>
            <w:tcW w:w="4677" w:type="dxa"/>
          </w:tcPr>
          <w:p w14:paraId="07B7F3A4"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$95/day</w:t>
            </w:r>
          </w:p>
        </w:tc>
      </w:tr>
      <w:tr w:rsidR="00DA355D" w:rsidRPr="00D85985" w14:paraId="5B8D0205" w14:textId="77777777" w:rsidTr="005E6FC0">
        <w:tc>
          <w:tcPr>
            <w:tcW w:w="3828" w:type="dxa"/>
          </w:tcPr>
          <w:p w14:paraId="28521F48"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Track fees</w:t>
            </w:r>
          </w:p>
        </w:tc>
        <w:tc>
          <w:tcPr>
            <w:tcW w:w="4677" w:type="dxa"/>
          </w:tcPr>
          <w:p w14:paraId="7186CDAB"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$135/month</w:t>
            </w:r>
          </w:p>
        </w:tc>
      </w:tr>
      <w:tr w:rsidR="00DA355D" w:rsidRPr="00D85985" w14:paraId="1D6B232A" w14:textId="77777777" w:rsidTr="005E6FC0">
        <w:tc>
          <w:tcPr>
            <w:tcW w:w="3828" w:type="dxa"/>
          </w:tcPr>
          <w:p w14:paraId="4B935F0B"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Agistment fees when spelling</w:t>
            </w:r>
          </w:p>
        </w:tc>
        <w:tc>
          <w:tcPr>
            <w:tcW w:w="4677" w:type="dxa"/>
          </w:tcPr>
          <w:p w14:paraId="6FB2120B"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$30/day</w:t>
            </w:r>
          </w:p>
        </w:tc>
      </w:tr>
      <w:tr w:rsidR="00DA355D" w:rsidRPr="00D85985" w14:paraId="755DEB34" w14:textId="77777777" w:rsidTr="005E6FC0">
        <w:tc>
          <w:tcPr>
            <w:tcW w:w="3828" w:type="dxa"/>
          </w:tcPr>
          <w:p w14:paraId="3230BCC7"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Jumpouts</w:t>
            </w:r>
          </w:p>
        </w:tc>
        <w:tc>
          <w:tcPr>
            <w:tcW w:w="4677" w:type="dxa"/>
          </w:tcPr>
          <w:p w14:paraId="12C6F2D1"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 xml:space="preserve">$50 </w:t>
            </w:r>
          </w:p>
        </w:tc>
      </w:tr>
      <w:tr w:rsidR="00DA355D" w:rsidRPr="00D85985" w14:paraId="714494FF" w14:textId="77777777" w:rsidTr="005E6FC0">
        <w:tc>
          <w:tcPr>
            <w:tcW w:w="3828" w:type="dxa"/>
          </w:tcPr>
          <w:p w14:paraId="2F151B55"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Transport</w:t>
            </w:r>
          </w:p>
        </w:tc>
        <w:tc>
          <w:tcPr>
            <w:tcW w:w="4677" w:type="dxa"/>
          </w:tcPr>
          <w:p w14:paraId="57C66604"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At cost</w:t>
            </w:r>
          </w:p>
        </w:tc>
      </w:tr>
      <w:tr w:rsidR="00DA355D" w:rsidRPr="00D85985" w14:paraId="09C09F57" w14:textId="77777777" w:rsidTr="005E6FC0">
        <w:tc>
          <w:tcPr>
            <w:tcW w:w="3828" w:type="dxa"/>
          </w:tcPr>
          <w:p w14:paraId="6F14E9E7"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lastRenderedPageBreak/>
              <w:t>Farrier</w:t>
            </w:r>
          </w:p>
        </w:tc>
        <w:tc>
          <w:tcPr>
            <w:tcW w:w="4677" w:type="dxa"/>
          </w:tcPr>
          <w:p w14:paraId="105E3915"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$230</w:t>
            </w:r>
          </w:p>
        </w:tc>
      </w:tr>
      <w:tr w:rsidR="00DA355D" w:rsidRPr="00D85985" w14:paraId="50C628C3" w14:textId="77777777" w:rsidTr="005E6FC0">
        <w:tc>
          <w:tcPr>
            <w:tcW w:w="3828" w:type="dxa"/>
          </w:tcPr>
          <w:p w14:paraId="3DAD95BC"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Dentist</w:t>
            </w:r>
          </w:p>
        </w:tc>
        <w:tc>
          <w:tcPr>
            <w:tcW w:w="4677" w:type="dxa"/>
          </w:tcPr>
          <w:p w14:paraId="475631ED"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$80</w:t>
            </w:r>
          </w:p>
        </w:tc>
      </w:tr>
      <w:tr w:rsidR="00DA355D" w:rsidRPr="00D85985" w14:paraId="7FC27C67" w14:textId="77777777" w:rsidTr="005E6FC0">
        <w:tc>
          <w:tcPr>
            <w:tcW w:w="3828" w:type="dxa"/>
          </w:tcPr>
          <w:p w14:paraId="5D16AE9C"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Veterinarian</w:t>
            </w:r>
          </w:p>
        </w:tc>
        <w:tc>
          <w:tcPr>
            <w:tcW w:w="4677" w:type="dxa"/>
          </w:tcPr>
          <w:p w14:paraId="4A35747B"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At cost</w:t>
            </w:r>
          </w:p>
        </w:tc>
      </w:tr>
      <w:tr w:rsidR="00DA355D" w:rsidRPr="00D85985" w14:paraId="2F6C34F2" w14:textId="77777777" w:rsidTr="005E6FC0">
        <w:tc>
          <w:tcPr>
            <w:tcW w:w="3828" w:type="dxa"/>
          </w:tcPr>
          <w:p w14:paraId="632B86EF"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Supplements</w:t>
            </w:r>
          </w:p>
        </w:tc>
        <w:tc>
          <w:tcPr>
            <w:tcW w:w="4677" w:type="dxa"/>
          </w:tcPr>
          <w:p w14:paraId="17E4610F"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At cost</w:t>
            </w:r>
          </w:p>
        </w:tc>
      </w:tr>
      <w:tr w:rsidR="00DA355D" w:rsidRPr="00D85985" w14:paraId="420B50D1" w14:textId="77777777" w:rsidTr="005E6FC0">
        <w:tc>
          <w:tcPr>
            <w:tcW w:w="3828" w:type="dxa"/>
          </w:tcPr>
          <w:p w14:paraId="6538001A"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Vaccination</w:t>
            </w:r>
          </w:p>
        </w:tc>
        <w:tc>
          <w:tcPr>
            <w:tcW w:w="4677" w:type="dxa"/>
          </w:tcPr>
          <w:p w14:paraId="3068DDA2"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$300/year</w:t>
            </w:r>
          </w:p>
        </w:tc>
      </w:tr>
      <w:tr w:rsidR="00DA355D" w:rsidRPr="00D85985" w14:paraId="2CE390BD" w14:textId="77777777" w:rsidTr="005E6FC0">
        <w:tc>
          <w:tcPr>
            <w:tcW w:w="3828" w:type="dxa"/>
          </w:tcPr>
          <w:p w14:paraId="472827E9" w14:textId="70DC3D58" w:rsidR="00DA355D" w:rsidRPr="00D85985" w:rsidRDefault="00AD41C0" w:rsidP="004F358E">
            <w:pPr>
              <w:pStyle w:val="ListParagraph"/>
              <w:spacing w:after="120"/>
              <w:ind w:left="0"/>
              <w:contextualSpacing/>
              <w:rPr>
                <w:rFonts w:asciiTheme="minorHAnsi" w:hAnsiTheme="minorHAnsi"/>
                <w:bCs/>
                <w:sz w:val="22"/>
                <w:szCs w:val="22"/>
              </w:rPr>
            </w:pPr>
            <w:r>
              <w:rPr>
                <w:rFonts w:asciiTheme="minorHAnsi" w:hAnsiTheme="minorHAnsi"/>
                <w:bCs/>
                <w:sz w:val="22"/>
                <w:szCs w:val="22"/>
              </w:rPr>
              <w:t>Nomination Fees</w:t>
            </w:r>
          </w:p>
        </w:tc>
        <w:tc>
          <w:tcPr>
            <w:tcW w:w="4677" w:type="dxa"/>
          </w:tcPr>
          <w:p w14:paraId="6A8FE225" w14:textId="4BD341BA" w:rsidR="00DA355D" w:rsidRPr="00AD41C0" w:rsidRDefault="00E16716" w:rsidP="004F358E">
            <w:pPr>
              <w:pStyle w:val="ListParagraph"/>
              <w:spacing w:after="120"/>
              <w:ind w:left="0"/>
              <w:contextualSpacing/>
              <w:rPr>
                <w:rFonts w:asciiTheme="minorHAnsi" w:hAnsiTheme="minorHAnsi"/>
                <w:bCs/>
                <w:sz w:val="22"/>
                <w:szCs w:val="22"/>
              </w:rPr>
            </w:pPr>
            <w:r w:rsidRPr="00AD41C0">
              <w:rPr>
                <w:rFonts w:asciiTheme="minorHAnsi" w:hAnsiTheme="minorHAnsi"/>
                <w:bCs/>
                <w:sz w:val="22"/>
                <w:szCs w:val="22"/>
              </w:rPr>
              <w:t>No nomination/</w:t>
            </w:r>
            <w:r w:rsidR="00DE0C4C" w:rsidRPr="00AD41C0">
              <w:rPr>
                <w:rFonts w:asciiTheme="minorHAnsi" w:hAnsiTheme="minorHAnsi"/>
                <w:bCs/>
                <w:sz w:val="22"/>
                <w:szCs w:val="22"/>
              </w:rPr>
              <w:t>acceptance</w:t>
            </w:r>
            <w:r w:rsidRPr="00AD41C0">
              <w:rPr>
                <w:rFonts w:asciiTheme="minorHAnsi" w:hAnsiTheme="minorHAnsi"/>
                <w:bCs/>
                <w:sz w:val="22"/>
                <w:szCs w:val="22"/>
              </w:rPr>
              <w:t xml:space="preserve"> fees if </w:t>
            </w:r>
            <w:r w:rsidR="00DE0C4C" w:rsidRPr="00AD41C0">
              <w:rPr>
                <w:rFonts w:asciiTheme="minorHAnsi" w:hAnsiTheme="minorHAnsi"/>
                <w:bCs/>
                <w:sz w:val="22"/>
                <w:szCs w:val="22"/>
              </w:rPr>
              <w:t>horse</w:t>
            </w:r>
            <w:r w:rsidRPr="00AD41C0">
              <w:rPr>
                <w:rFonts w:asciiTheme="minorHAnsi" w:hAnsiTheme="minorHAnsi"/>
                <w:bCs/>
                <w:sz w:val="22"/>
                <w:szCs w:val="22"/>
              </w:rPr>
              <w:t xml:space="preserve"> sta</w:t>
            </w:r>
            <w:r w:rsidR="00DE0C4C" w:rsidRPr="00AD41C0">
              <w:rPr>
                <w:rFonts w:asciiTheme="minorHAnsi" w:hAnsiTheme="minorHAnsi"/>
                <w:bCs/>
                <w:sz w:val="22"/>
                <w:szCs w:val="22"/>
              </w:rPr>
              <w:t xml:space="preserve">rts unless it’s a black type race </w:t>
            </w:r>
          </w:p>
        </w:tc>
      </w:tr>
      <w:tr w:rsidR="00DA355D" w:rsidRPr="00D85985" w14:paraId="3ADBF740" w14:textId="77777777" w:rsidTr="005E6FC0">
        <w:tc>
          <w:tcPr>
            <w:tcW w:w="3828" w:type="dxa"/>
          </w:tcPr>
          <w:p w14:paraId="313480B2" w14:textId="77777777" w:rsidR="00DA355D" w:rsidRPr="00D85985" w:rsidRDefault="00DA355D"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Jockey fee</w:t>
            </w:r>
          </w:p>
        </w:tc>
        <w:tc>
          <w:tcPr>
            <w:tcW w:w="4677" w:type="dxa"/>
          </w:tcPr>
          <w:p w14:paraId="463A04EE" w14:textId="77777777" w:rsidR="00DA355D" w:rsidRPr="00D85985" w:rsidRDefault="000B5CC8" w:rsidP="004F358E">
            <w:pPr>
              <w:pStyle w:val="ListParagraph"/>
              <w:spacing w:after="120"/>
              <w:ind w:left="0"/>
              <w:contextualSpacing/>
              <w:rPr>
                <w:rFonts w:asciiTheme="minorHAnsi" w:hAnsiTheme="minorHAnsi"/>
                <w:bCs/>
                <w:sz w:val="22"/>
                <w:szCs w:val="22"/>
              </w:rPr>
            </w:pPr>
            <w:r w:rsidRPr="00D85985">
              <w:rPr>
                <w:rFonts w:asciiTheme="minorHAnsi" w:hAnsiTheme="minorHAnsi"/>
                <w:bCs/>
                <w:sz w:val="22"/>
                <w:szCs w:val="22"/>
              </w:rPr>
              <w:t>$150/race</w:t>
            </w:r>
          </w:p>
        </w:tc>
      </w:tr>
      <w:tr w:rsidR="00DA355D" w:rsidRPr="00D85985" w14:paraId="6BBFDA43" w14:textId="77777777" w:rsidTr="005E6FC0">
        <w:tc>
          <w:tcPr>
            <w:tcW w:w="3828" w:type="dxa"/>
          </w:tcPr>
          <w:p w14:paraId="23A93575" w14:textId="4B42F642" w:rsidR="00DA355D" w:rsidRPr="00D85985" w:rsidRDefault="00DA355D" w:rsidP="004F358E">
            <w:pPr>
              <w:pStyle w:val="ListParagraph"/>
              <w:spacing w:after="120"/>
              <w:ind w:left="0"/>
              <w:contextualSpacing/>
              <w:rPr>
                <w:rFonts w:asciiTheme="minorHAnsi" w:hAnsiTheme="minorHAnsi"/>
                <w:bCs/>
                <w:sz w:val="22"/>
                <w:szCs w:val="22"/>
              </w:rPr>
            </w:pPr>
          </w:p>
        </w:tc>
        <w:tc>
          <w:tcPr>
            <w:tcW w:w="4677" w:type="dxa"/>
          </w:tcPr>
          <w:p w14:paraId="2D748FDD" w14:textId="352CA19F" w:rsidR="00DA355D" w:rsidRPr="00D85985" w:rsidRDefault="00DA355D" w:rsidP="004F358E">
            <w:pPr>
              <w:pStyle w:val="ListParagraph"/>
              <w:spacing w:after="120"/>
              <w:ind w:left="0"/>
              <w:contextualSpacing/>
              <w:rPr>
                <w:rFonts w:asciiTheme="minorHAnsi" w:hAnsiTheme="minorHAnsi"/>
                <w:bCs/>
                <w:sz w:val="22"/>
                <w:szCs w:val="22"/>
              </w:rPr>
            </w:pPr>
          </w:p>
        </w:tc>
      </w:tr>
      <w:tr w:rsidR="00284F46" w:rsidRPr="00D85985" w14:paraId="5399372C" w14:textId="77777777" w:rsidTr="005E6FC0">
        <w:tc>
          <w:tcPr>
            <w:tcW w:w="3828" w:type="dxa"/>
          </w:tcPr>
          <w:p w14:paraId="53458EEC" w14:textId="77777777" w:rsidR="00284F46" w:rsidRPr="00D85985" w:rsidRDefault="00284F46" w:rsidP="004F358E">
            <w:pPr>
              <w:pStyle w:val="ListParagraph"/>
              <w:spacing w:after="120"/>
              <w:ind w:left="0"/>
              <w:contextualSpacing/>
              <w:rPr>
                <w:rFonts w:asciiTheme="minorHAnsi" w:hAnsiTheme="minorHAnsi"/>
                <w:bCs/>
                <w:sz w:val="22"/>
                <w:szCs w:val="22"/>
              </w:rPr>
            </w:pPr>
          </w:p>
        </w:tc>
        <w:tc>
          <w:tcPr>
            <w:tcW w:w="4677" w:type="dxa"/>
          </w:tcPr>
          <w:p w14:paraId="2E88DD29" w14:textId="77777777" w:rsidR="00284F46" w:rsidRPr="00D85985" w:rsidRDefault="00284F46" w:rsidP="004F358E">
            <w:pPr>
              <w:pStyle w:val="ListParagraph"/>
              <w:spacing w:after="120"/>
              <w:ind w:left="0"/>
              <w:contextualSpacing/>
              <w:rPr>
                <w:rFonts w:asciiTheme="minorHAnsi" w:hAnsiTheme="minorHAnsi"/>
                <w:bCs/>
                <w:sz w:val="22"/>
                <w:szCs w:val="22"/>
              </w:rPr>
            </w:pPr>
          </w:p>
        </w:tc>
      </w:tr>
      <w:tr w:rsidR="00284F46" w:rsidRPr="00D85985" w14:paraId="4F494576" w14:textId="77777777" w:rsidTr="005E6FC0">
        <w:tc>
          <w:tcPr>
            <w:tcW w:w="3828" w:type="dxa"/>
          </w:tcPr>
          <w:p w14:paraId="37E6858D" w14:textId="77777777" w:rsidR="00284F46" w:rsidRPr="00D85985" w:rsidRDefault="00284F46" w:rsidP="004F358E">
            <w:pPr>
              <w:pStyle w:val="ListParagraph"/>
              <w:spacing w:after="120"/>
              <w:ind w:left="0"/>
              <w:contextualSpacing/>
              <w:rPr>
                <w:rFonts w:asciiTheme="minorHAnsi" w:hAnsiTheme="minorHAnsi"/>
                <w:bCs/>
                <w:sz w:val="22"/>
                <w:szCs w:val="22"/>
              </w:rPr>
            </w:pPr>
          </w:p>
        </w:tc>
        <w:tc>
          <w:tcPr>
            <w:tcW w:w="4677" w:type="dxa"/>
          </w:tcPr>
          <w:p w14:paraId="219E41A6" w14:textId="77777777" w:rsidR="00284F46" w:rsidRPr="00D85985" w:rsidRDefault="00284F46" w:rsidP="004F358E">
            <w:pPr>
              <w:pStyle w:val="ListParagraph"/>
              <w:spacing w:after="120"/>
              <w:ind w:left="0"/>
              <w:contextualSpacing/>
              <w:rPr>
                <w:rFonts w:asciiTheme="minorHAnsi" w:hAnsiTheme="minorHAnsi"/>
                <w:bCs/>
                <w:sz w:val="22"/>
                <w:szCs w:val="22"/>
              </w:rPr>
            </w:pPr>
          </w:p>
        </w:tc>
      </w:tr>
      <w:tr w:rsidR="00284F46" w:rsidRPr="00D85985" w14:paraId="33D5E779" w14:textId="77777777" w:rsidTr="005E6FC0">
        <w:tc>
          <w:tcPr>
            <w:tcW w:w="3828" w:type="dxa"/>
          </w:tcPr>
          <w:p w14:paraId="48FA96A2" w14:textId="77777777" w:rsidR="00284F46" w:rsidRPr="00D85985" w:rsidRDefault="00284F46" w:rsidP="004F358E">
            <w:pPr>
              <w:pStyle w:val="ListParagraph"/>
              <w:spacing w:after="120"/>
              <w:ind w:left="0"/>
              <w:contextualSpacing/>
              <w:rPr>
                <w:rFonts w:asciiTheme="minorHAnsi" w:hAnsiTheme="minorHAnsi"/>
                <w:bCs/>
                <w:sz w:val="22"/>
                <w:szCs w:val="22"/>
              </w:rPr>
            </w:pPr>
          </w:p>
        </w:tc>
        <w:tc>
          <w:tcPr>
            <w:tcW w:w="4677" w:type="dxa"/>
          </w:tcPr>
          <w:p w14:paraId="5071ABBA" w14:textId="77777777" w:rsidR="00284F46" w:rsidRPr="00D85985" w:rsidRDefault="00284F46" w:rsidP="004F358E">
            <w:pPr>
              <w:pStyle w:val="ListParagraph"/>
              <w:spacing w:after="120"/>
              <w:ind w:left="0"/>
              <w:contextualSpacing/>
              <w:rPr>
                <w:rFonts w:asciiTheme="minorHAnsi" w:hAnsiTheme="minorHAnsi"/>
                <w:bCs/>
                <w:sz w:val="22"/>
                <w:szCs w:val="22"/>
              </w:rPr>
            </w:pPr>
          </w:p>
        </w:tc>
      </w:tr>
    </w:tbl>
    <w:p w14:paraId="3A253965" w14:textId="77777777" w:rsidR="00C8214A" w:rsidRPr="00D85985" w:rsidRDefault="00C8214A" w:rsidP="004F358E">
      <w:pPr>
        <w:pStyle w:val="ListParagraph"/>
        <w:spacing w:after="120"/>
        <w:ind w:left="0"/>
        <w:contextualSpacing/>
        <w:rPr>
          <w:rFonts w:asciiTheme="minorHAnsi" w:hAnsiTheme="minorHAnsi"/>
          <w:b/>
          <w:sz w:val="22"/>
          <w:szCs w:val="22"/>
        </w:rPr>
      </w:pPr>
      <w:r w:rsidRPr="00D85985">
        <w:rPr>
          <w:rFonts w:asciiTheme="minorHAnsi" w:hAnsiTheme="minorHAnsi"/>
          <w:b/>
          <w:sz w:val="22"/>
          <w:szCs w:val="22"/>
        </w:rPr>
        <w:br/>
      </w:r>
    </w:p>
    <w:p w14:paraId="4FAF6B31" w14:textId="77777777" w:rsidR="00C8214A" w:rsidRDefault="00C8214A" w:rsidP="00D85985">
      <w:pPr>
        <w:pStyle w:val="ListParagraph"/>
        <w:numPr>
          <w:ilvl w:val="0"/>
          <w:numId w:val="1"/>
        </w:numPr>
        <w:spacing w:after="120"/>
        <w:contextualSpacing/>
        <w:rPr>
          <w:rFonts w:asciiTheme="minorHAnsi" w:hAnsiTheme="minorHAnsi"/>
          <w:b/>
          <w:sz w:val="22"/>
          <w:szCs w:val="22"/>
        </w:rPr>
      </w:pPr>
      <w:r w:rsidRPr="00D85985">
        <w:rPr>
          <w:rFonts w:asciiTheme="minorHAnsi" w:hAnsiTheme="minorHAnsi"/>
          <w:b/>
          <w:sz w:val="22"/>
          <w:szCs w:val="22"/>
        </w:rPr>
        <w:t>Insurance Information</w:t>
      </w:r>
    </w:p>
    <w:p w14:paraId="17B01942" w14:textId="77777777" w:rsidR="000C04D6" w:rsidRPr="00D85985" w:rsidRDefault="000C04D6" w:rsidP="000C04D6">
      <w:pPr>
        <w:pStyle w:val="ListParagraph"/>
        <w:spacing w:after="120"/>
        <w:ind w:left="567"/>
        <w:contextualSpacing/>
        <w:rPr>
          <w:rFonts w:asciiTheme="minorHAnsi" w:hAnsiTheme="minorHAnsi"/>
          <w:b/>
          <w:sz w:val="22"/>
          <w:szCs w:val="22"/>
        </w:rPr>
      </w:pPr>
    </w:p>
    <w:tbl>
      <w:tblPr>
        <w:tblStyle w:val="TableGrid"/>
        <w:tblW w:w="0" w:type="auto"/>
        <w:tblInd w:w="137" w:type="dxa"/>
        <w:tblLook w:val="04A0" w:firstRow="1" w:lastRow="0" w:firstColumn="1" w:lastColumn="0" w:noHBand="0" w:noVBand="1"/>
      </w:tblPr>
      <w:tblGrid>
        <w:gridCol w:w="2693"/>
        <w:gridCol w:w="5670"/>
      </w:tblGrid>
      <w:tr w:rsidR="000840E3" w14:paraId="3C11B61F" w14:textId="77777777" w:rsidTr="005E6FC0">
        <w:trPr>
          <w:trHeight w:val="415"/>
        </w:trPr>
        <w:tc>
          <w:tcPr>
            <w:tcW w:w="2693" w:type="dxa"/>
          </w:tcPr>
          <w:p w14:paraId="59C5C660" w14:textId="77777777" w:rsidR="000840E3" w:rsidRDefault="000840E3" w:rsidP="000C04D6">
            <w:pPr>
              <w:spacing w:after="120"/>
              <w:contextualSpacing/>
              <w:rPr>
                <w:rFonts w:asciiTheme="minorHAnsi" w:hAnsiTheme="minorHAnsi"/>
                <w:sz w:val="22"/>
                <w:szCs w:val="22"/>
              </w:rPr>
            </w:pPr>
            <w:r>
              <w:rPr>
                <w:rFonts w:asciiTheme="minorHAnsi" w:hAnsiTheme="minorHAnsi"/>
                <w:sz w:val="22"/>
                <w:szCs w:val="22"/>
              </w:rPr>
              <w:t>Insurer</w:t>
            </w:r>
          </w:p>
        </w:tc>
        <w:tc>
          <w:tcPr>
            <w:tcW w:w="5670" w:type="dxa"/>
          </w:tcPr>
          <w:p w14:paraId="13584312" w14:textId="77777777" w:rsidR="000840E3" w:rsidRDefault="000840E3" w:rsidP="000C04D6">
            <w:pPr>
              <w:spacing w:after="120"/>
              <w:contextualSpacing/>
              <w:rPr>
                <w:rFonts w:asciiTheme="minorHAnsi" w:hAnsiTheme="minorHAnsi"/>
                <w:sz w:val="22"/>
                <w:szCs w:val="22"/>
              </w:rPr>
            </w:pPr>
          </w:p>
        </w:tc>
      </w:tr>
      <w:tr w:rsidR="000840E3" w14:paraId="29103A07" w14:textId="77777777" w:rsidTr="005E6FC0">
        <w:trPr>
          <w:trHeight w:val="421"/>
        </w:trPr>
        <w:tc>
          <w:tcPr>
            <w:tcW w:w="2693" w:type="dxa"/>
          </w:tcPr>
          <w:p w14:paraId="0E84A007" w14:textId="77777777" w:rsidR="000840E3" w:rsidRDefault="000840E3" w:rsidP="000C04D6">
            <w:pPr>
              <w:spacing w:after="120"/>
              <w:contextualSpacing/>
              <w:rPr>
                <w:rFonts w:asciiTheme="minorHAnsi" w:hAnsiTheme="minorHAnsi"/>
                <w:sz w:val="22"/>
                <w:szCs w:val="22"/>
              </w:rPr>
            </w:pPr>
            <w:r>
              <w:rPr>
                <w:rFonts w:asciiTheme="minorHAnsi" w:hAnsiTheme="minorHAnsi"/>
                <w:sz w:val="22"/>
                <w:szCs w:val="22"/>
              </w:rPr>
              <w:t>Term</w:t>
            </w:r>
          </w:p>
        </w:tc>
        <w:tc>
          <w:tcPr>
            <w:tcW w:w="5670" w:type="dxa"/>
          </w:tcPr>
          <w:p w14:paraId="10FBDB14" w14:textId="77777777" w:rsidR="000840E3" w:rsidRDefault="000840E3" w:rsidP="000C04D6">
            <w:pPr>
              <w:spacing w:after="120"/>
              <w:contextualSpacing/>
              <w:rPr>
                <w:rFonts w:asciiTheme="minorHAnsi" w:hAnsiTheme="minorHAnsi"/>
                <w:sz w:val="22"/>
                <w:szCs w:val="22"/>
              </w:rPr>
            </w:pPr>
          </w:p>
        </w:tc>
      </w:tr>
      <w:tr w:rsidR="000840E3" w14:paraId="1AC0AF94" w14:textId="77777777" w:rsidTr="005E6FC0">
        <w:trPr>
          <w:trHeight w:val="398"/>
        </w:trPr>
        <w:tc>
          <w:tcPr>
            <w:tcW w:w="2693" w:type="dxa"/>
          </w:tcPr>
          <w:p w14:paraId="6E8ED503" w14:textId="77777777" w:rsidR="000840E3" w:rsidRDefault="000840E3" w:rsidP="000C04D6">
            <w:pPr>
              <w:spacing w:after="120"/>
              <w:contextualSpacing/>
              <w:rPr>
                <w:rFonts w:asciiTheme="minorHAnsi" w:hAnsiTheme="minorHAnsi"/>
                <w:sz w:val="22"/>
                <w:szCs w:val="22"/>
              </w:rPr>
            </w:pPr>
            <w:r>
              <w:rPr>
                <w:rFonts w:asciiTheme="minorHAnsi" w:hAnsiTheme="minorHAnsi"/>
                <w:sz w:val="22"/>
                <w:szCs w:val="22"/>
              </w:rPr>
              <w:t>Insured Value</w:t>
            </w:r>
          </w:p>
        </w:tc>
        <w:tc>
          <w:tcPr>
            <w:tcW w:w="5670" w:type="dxa"/>
          </w:tcPr>
          <w:p w14:paraId="788ED650" w14:textId="77777777" w:rsidR="000840E3" w:rsidRDefault="000840E3" w:rsidP="000C04D6">
            <w:pPr>
              <w:spacing w:after="120"/>
              <w:contextualSpacing/>
              <w:rPr>
                <w:rFonts w:asciiTheme="minorHAnsi" w:hAnsiTheme="minorHAnsi"/>
                <w:sz w:val="22"/>
                <w:szCs w:val="22"/>
              </w:rPr>
            </w:pPr>
          </w:p>
        </w:tc>
      </w:tr>
      <w:tr w:rsidR="000840E3" w14:paraId="630F8E56" w14:textId="77777777" w:rsidTr="005E6FC0">
        <w:trPr>
          <w:trHeight w:val="419"/>
        </w:trPr>
        <w:tc>
          <w:tcPr>
            <w:tcW w:w="2693" w:type="dxa"/>
          </w:tcPr>
          <w:p w14:paraId="6D1C859F" w14:textId="77777777" w:rsidR="000840E3" w:rsidRDefault="000840E3" w:rsidP="000C04D6">
            <w:pPr>
              <w:spacing w:after="120"/>
              <w:contextualSpacing/>
              <w:rPr>
                <w:rFonts w:asciiTheme="minorHAnsi" w:hAnsiTheme="minorHAnsi"/>
                <w:sz w:val="22"/>
                <w:szCs w:val="22"/>
              </w:rPr>
            </w:pPr>
            <w:r>
              <w:rPr>
                <w:rFonts w:asciiTheme="minorHAnsi" w:hAnsiTheme="minorHAnsi"/>
                <w:sz w:val="22"/>
                <w:szCs w:val="22"/>
              </w:rPr>
              <w:t>Type of cover</w:t>
            </w:r>
          </w:p>
        </w:tc>
        <w:tc>
          <w:tcPr>
            <w:tcW w:w="5670" w:type="dxa"/>
          </w:tcPr>
          <w:p w14:paraId="7A3F2230" w14:textId="77777777" w:rsidR="000840E3" w:rsidRDefault="000840E3" w:rsidP="000C04D6">
            <w:pPr>
              <w:spacing w:after="120"/>
              <w:contextualSpacing/>
              <w:rPr>
                <w:rFonts w:asciiTheme="minorHAnsi" w:hAnsiTheme="minorHAnsi"/>
                <w:sz w:val="22"/>
                <w:szCs w:val="22"/>
              </w:rPr>
            </w:pPr>
          </w:p>
        </w:tc>
      </w:tr>
    </w:tbl>
    <w:p w14:paraId="66D45FAB" w14:textId="77777777" w:rsidR="000C04D6" w:rsidRPr="000C04D6" w:rsidRDefault="000C04D6" w:rsidP="000C04D6">
      <w:pPr>
        <w:spacing w:after="120"/>
        <w:ind w:left="720"/>
        <w:contextualSpacing/>
        <w:rPr>
          <w:rFonts w:asciiTheme="minorHAnsi" w:hAnsiTheme="minorHAnsi"/>
          <w:sz w:val="22"/>
          <w:szCs w:val="22"/>
        </w:rPr>
      </w:pPr>
    </w:p>
    <w:p w14:paraId="7C670892" w14:textId="2F6CEC36" w:rsidR="00C8214A" w:rsidRDefault="00C8214A" w:rsidP="00F05BD3">
      <w:pPr>
        <w:pStyle w:val="ListParagraph"/>
        <w:numPr>
          <w:ilvl w:val="0"/>
          <w:numId w:val="1"/>
        </w:numPr>
        <w:spacing w:after="120"/>
        <w:contextualSpacing/>
        <w:rPr>
          <w:rFonts w:asciiTheme="minorHAnsi" w:hAnsiTheme="minorHAnsi"/>
          <w:sz w:val="22"/>
          <w:szCs w:val="22"/>
        </w:rPr>
      </w:pPr>
      <w:r w:rsidRPr="00D85985">
        <w:rPr>
          <w:rFonts w:asciiTheme="minorHAnsi" w:hAnsiTheme="minorHAnsi"/>
          <w:b/>
          <w:sz w:val="22"/>
          <w:szCs w:val="22"/>
        </w:rPr>
        <w:t>Valuation Reports</w:t>
      </w:r>
      <w:r w:rsidRPr="00D85985">
        <w:rPr>
          <w:rFonts w:asciiTheme="minorHAnsi" w:hAnsiTheme="minorHAnsi"/>
          <w:sz w:val="22"/>
          <w:szCs w:val="22"/>
        </w:rPr>
        <w:t xml:space="preserve"> (not required if the horse is to be leased by the syndicate</w:t>
      </w:r>
      <w:r w:rsidR="00284F46">
        <w:rPr>
          <w:rFonts w:asciiTheme="minorHAnsi" w:hAnsiTheme="minorHAnsi"/>
          <w:sz w:val="22"/>
          <w:szCs w:val="22"/>
        </w:rPr>
        <w:t xml:space="preserve"> or if the horse was purchased </w:t>
      </w:r>
      <w:r w:rsidR="0095002F">
        <w:rPr>
          <w:rFonts w:asciiTheme="minorHAnsi" w:hAnsiTheme="minorHAnsi"/>
          <w:sz w:val="22"/>
          <w:szCs w:val="22"/>
        </w:rPr>
        <w:t>at</w:t>
      </w:r>
      <w:r w:rsidR="00284F46">
        <w:rPr>
          <w:rFonts w:asciiTheme="minorHAnsi" w:hAnsiTheme="minorHAnsi"/>
          <w:sz w:val="22"/>
          <w:szCs w:val="22"/>
        </w:rPr>
        <w:t xml:space="preserve"> a public auction sale</w:t>
      </w:r>
      <w:r w:rsidRPr="00D85985">
        <w:rPr>
          <w:rFonts w:asciiTheme="minorHAnsi" w:hAnsiTheme="minorHAnsi"/>
          <w:sz w:val="22"/>
          <w:szCs w:val="22"/>
        </w:rPr>
        <w:t>)</w:t>
      </w:r>
    </w:p>
    <w:p w14:paraId="17C0C6FF" w14:textId="77777777" w:rsidR="000840E3" w:rsidRDefault="000840E3" w:rsidP="000840E3">
      <w:pPr>
        <w:pStyle w:val="ListParagraph"/>
        <w:spacing w:after="120"/>
        <w:ind w:left="360"/>
        <w:contextualSpacing/>
        <w:rPr>
          <w:rFonts w:asciiTheme="minorHAnsi" w:hAnsiTheme="minorHAnsi"/>
          <w:b/>
          <w:sz w:val="22"/>
          <w:szCs w:val="22"/>
        </w:rPr>
      </w:pPr>
    </w:p>
    <w:p w14:paraId="599EE526" w14:textId="77777777" w:rsidR="0063599E" w:rsidRDefault="0063599E" w:rsidP="000A0716">
      <w:pPr>
        <w:pStyle w:val="ListParagraph"/>
        <w:spacing w:after="120"/>
        <w:ind w:left="0"/>
        <w:contextualSpacing/>
        <w:rPr>
          <w:rFonts w:asciiTheme="minorHAnsi" w:hAnsiTheme="minorHAnsi"/>
          <w:bCs/>
          <w:sz w:val="22"/>
          <w:szCs w:val="22"/>
        </w:rPr>
      </w:pPr>
      <w:r w:rsidRPr="0063599E">
        <w:rPr>
          <w:rFonts w:asciiTheme="minorHAnsi" w:hAnsiTheme="minorHAnsi"/>
          <w:bCs/>
          <w:sz w:val="22"/>
          <w:szCs w:val="22"/>
        </w:rPr>
        <w:t xml:space="preserve">The </w:t>
      </w:r>
      <w:r>
        <w:rPr>
          <w:rFonts w:asciiTheme="minorHAnsi" w:hAnsiTheme="minorHAnsi"/>
          <w:bCs/>
          <w:sz w:val="22"/>
          <w:szCs w:val="22"/>
        </w:rPr>
        <w:t>horse being syndicated has been independently valued by two registered Valuers.</w:t>
      </w:r>
    </w:p>
    <w:p w14:paraId="3FC9CBB4" w14:textId="06369A30" w:rsidR="006473F6" w:rsidRDefault="006473F6" w:rsidP="000840E3">
      <w:pPr>
        <w:pStyle w:val="ListParagraph"/>
        <w:spacing w:after="120"/>
        <w:ind w:left="360"/>
        <w:contextualSpacing/>
        <w:rPr>
          <w:rFonts w:asciiTheme="minorHAnsi" w:hAnsiTheme="minorHAnsi"/>
          <w:bCs/>
          <w:sz w:val="22"/>
          <w:szCs w:val="22"/>
        </w:rPr>
      </w:pPr>
    </w:p>
    <w:tbl>
      <w:tblPr>
        <w:tblStyle w:val="TableGrid"/>
        <w:tblW w:w="0" w:type="auto"/>
        <w:tblInd w:w="137" w:type="dxa"/>
        <w:tblLook w:val="04A0" w:firstRow="1" w:lastRow="0" w:firstColumn="1" w:lastColumn="0" w:noHBand="0" w:noVBand="1"/>
      </w:tblPr>
      <w:tblGrid>
        <w:gridCol w:w="3118"/>
        <w:gridCol w:w="2870"/>
        <w:gridCol w:w="2375"/>
      </w:tblGrid>
      <w:tr w:rsidR="00150349" w14:paraId="3010A9BB" w14:textId="77777777" w:rsidTr="000A0716">
        <w:tc>
          <w:tcPr>
            <w:tcW w:w="3118" w:type="dxa"/>
            <w:vAlign w:val="center"/>
          </w:tcPr>
          <w:p w14:paraId="410A0253" w14:textId="2E781569" w:rsidR="00150349" w:rsidRDefault="00150349" w:rsidP="00150349">
            <w:pPr>
              <w:pStyle w:val="ListParagraph"/>
              <w:spacing w:after="120"/>
              <w:ind w:left="0"/>
              <w:contextualSpacing/>
              <w:jc w:val="center"/>
              <w:rPr>
                <w:rFonts w:asciiTheme="minorHAnsi" w:hAnsiTheme="minorHAnsi"/>
                <w:bCs/>
                <w:sz w:val="22"/>
                <w:szCs w:val="22"/>
              </w:rPr>
            </w:pPr>
            <w:r>
              <w:rPr>
                <w:rFonts w:asciiTheme="minorHAnsi" w:hAnsiTheme="minorHAnsi"/>
                <w:bCs/>
                <w:sz w:val="22"/>
                <w:szCs w:val="22"/>
              </w:rPr>
              <w:t>Registered Valuer Name</w:t>
            </w:r>
          </w:p>
        </w:tc>
        <w:tc>
          <w:tcPr>
            <w:tcW w:w="2870" w:type="dxa"/>
            <w:vAlign w:val="center"/>
          </w:tcPr>
          <w:p w14:paraId="3807F083" w14:textId="5157CD5E" w:rsidR="00150349" w:rsidRDefault="00150349" w:rsidP="00150349">
            <w:pPr>
              <w:pStyle w:val="ListParagraph"/>
              <w:spacing w:after="120"/>
              <w:ind w:left="0"/>
              <w:contextualSpacing/>
              <w:jc w:val="center"/>
              <w:rPr>
                <w:rFonts w:asciiTheme="minorHAnsi" w:hAnsiTheme="minorHAnsi"/>
                <w:bCs/>
                <w:sz w:val="22"/>
                <w:szCs w:val="22"/>
              </w:rPr>
            </w:pPr>
            <w:r>
              <w:rPr>
                <w:rFonts w:asciiTheme="minorHAnsi" w:hAnsiTheme="minorHAnsi"/>
                <w:bCs/>
                <w:sz w:val="22"/>
                <w:szCs w:val="22"/>
              </w:rPr>
              <w:t>Horse value</w:t>
            </w:r>
          </w:p>
        </w:tc>
        <w:tc>
          <w:tcPr>
            <w:tcW w:w="2375" w:type="dxa"/>
            <w:vAlign w:val="bottom"/>
          </w:tcPr>
          <w:p w14:paraId="23A29A92" w14:textId="24B2B8E8" w:rsidR="00150349" w:rsidRDefault="00150349" w:rsidP="00150349">
            <w:pPr>
              <w:pStyle w:val="ListParagraph"/>
              <w:spacing w:after="120"/>
              <w:ind w:left="0"/>
              <w:contextualSpacing/>
              <w:jc w:val="center"/>
              <w:rPr>
                <w:rFonts w:asciiTheme="minorHAnsi" w:hAnsiTheme="minorHAnsi"/>
                <w:bCs/>
                <w:sz w:val="22"/>
                <w:szCs w:val="22"/>
              </w:rPr>
            </w:pPr>
            <w:r>
              <w:rPr>
                <w:rFonts w:asciiTheme="minorHAnsi" w:hAnsiTheme="minorHAnsi"/>
                <w:bCs/>
                <w:sz w:val="22"/>
                <w:szCs w:val="22"/>
              </w:rPr>
              <w:t>Date of Valuation</w:t>
            </w:r>
          </w:p>
        </w:tc>
      </w:tr>
      <w:tr w:rsidR="00150349" w14:paraId="21BCA3E5" w14:textId="77777777" w:rsidTr="000A0716">
        <w:tc>
          <w:tcPr>
            <w:tcW w:w="3118" w:type="dxa"/>
          </w:tcPr>
          <w:p w14:paraId="0A4C4AD8" w14:textId="77777777" w:rsidR="00150349" w:rsidRDefault="00150349" w:rsidP="000840E3">
            <w:pPr>
              <w:pStyle w:val="ListParagraph"/>
              <w:spacing w:after="120"/>
              <w:ind w:left="0"/>
              <w:contextualSpacing/>
              <w:rPr>
                <w:rFonts w:asciiTheme="minorHAnsi" w:hAnsiTheme="minorHAnsi"/>
                <w:bCs/>
                <w:sz w:val="22"/>
                <w:szCs w:val="22"/>
              </w:rPr>
            </w:pPr>
          </w:p>
        </w:tc>
        <w:tc>
          <w:tcPr>
            <w:tcW w:w="2870" w:type="dxa"/>
          </w:tcPr>
          <w:p w14:paraId="2BE00721" w14:textId="77777777" w:rsidR="00150349" w:rsidRDefault="00150349" w:rsidP="000840E3">
            <w:pPr>
              <w:pStyle w:val="ListParagraph"/>
              <w:spacing w:after="120"/>
              <w:ind w:left="0"/>
              <w:contextualSpacing/>
              <w:rPr>
                <w:rFonts w:asciiTheme="minorHAnsi" w:hAnsiTheme="minorHAnsi"/>
                <w:bCs/>
                <w:sz w:val="22"/>
                <w:szCs w:val="22"/>
              </w:rPr>
            </w:pPr>
          </w:p>
        </w:tc>
        <w:tc>
          <w:tcPr>
            <w:tcW w:w="2375" w:type="dxa"/>
          </w:tcPr>
          <w:p w14:paraId="4C7E3B7A" w14:textId="77777777" w:rsidR="00150349" w:rsidRDefault="00150349" w:rsidP="000840E3">
            <w:pPr>
              <w:pStyle w:val="ListParagraph"/>
              <w:spacing w:after="120"/>
              <w:ind w:left="0"/>
              <w:contextualSpacing/>
              <w:rPr>
                <w:rFonts w:asciiTheme="minorHAnsi" w:hAnsiTheme="minorHAnsi"/>
                <w:bCs/>
                <w:sz w:val="22"/>
                <w:szCs w:val="22"/>
              </w:rPr>
            </w:pPr>
          </w:p>
        </w:tc>
      </w:tr>
      <w:tr w:rsidR="00150349" w14:paraId="1460A26C" w14:textId="77777777" w:rsidTr="000A0716">
        <w:tc>
          <w:tcPr>
            <w:tcW w:w="3118" w:type="dxa"/>
          </w:tcPr>
          <w:p w14:paraId="5CE8433C" w14:textId="77777777" w:rsidR="00150349" w:rsidRDefault="00150349" w:rsidP="000840E3">
            <w:pPr>
              <w:pStyle w:val="ListParagraph"/>
              <w:spacing w:after="120"/>
              <w:ind w:left="0"/>
              <w:contextualSpacing/>
              <w:rPr>
                <w:rFonts w:asciiTheme="minorHAnsi" w:hAnsiTheme="minorHAnsi"/>
                <w:bCs/>
                <w:sz w:val="22"/>
                <w:szCs w:val="22"/>
              </w:rPr>
            </w:pPr>
          </w:p>
        </w:tc>
        <w:tc>
          <w:tcPr>
            <w:tcW w:w="2870" w:type="dxa"/>
          </w:tcPr>
          <w:p w14:paraId="556833BB" w14:textId="77777777" w:rsidR="00150349" w:rsidRDefault="00150349" w:rsidP="000840E3">
            <w:pPr>
              <w:pStyle w:val="ListParagraph"/>
              <w:spacing w:after="120"/>
              <w:ind w:left="0"/>
              <w:contextualSpacing/>
              <w:rPr>
                <w:rFonts w:asciiTheme="minorHAnsi" w:hAnsiTheme="minorHAnsi"/>
                <w:bCs/>
                <w:sz w:val="22"/>
                <w:szCs w:val="22"/>
              </w:rPr>
            </w:pPr>
          </w:p>
        </w:tc>
        <w:tc>
          <w:tcPr>
            <w:tcW w:w="2375" w:type="dxa"/>
          </w:tcPr>
          <w:p w14:paraId="19956C18" w14:textId="77777777" w:rsidR="00150349" w:rsidRDefault="00150349" w:rsidP="000840E3">
            <w:pPr>
              <w:pStyle w:val="ListParagraph"/>
              <w:spacing w:after="120"/>
              <w:ind w:left="0"/>
              <w:contextualSpacing/>
              <w:rPr>
                <w:rFonts w:asciiTheme="minorHAnsi" w:hAnsiTheme="minorHAnsi"/>
                <w:bCs/>
                <w:sz w:val="22"/>
                <w:szCs w:val="22"/>
              </w:rPr>
            </w:pPr>
          </w:p>
        </w:tc>
      </w:tr>
    </w:tbl>
    <w:p w14:paraId="13E018C3" w14:textId="77777777" w:rsidR="00150349" w:rsidRDefault="00150349" w:rsidP="00C8214A">
      <w:pPr>
        <w:spacing w:after="120"/>
        <w:ind w:left="360"/>
        <w:rPr>
          <w:rFonts w:asciiTheme="minorHAnsi" w:hAnsiTheme="minorHAnsi"/>
          <w:sz w:val="22"/>
          <w:szCs w:val="22"/>
        </w:rPr>
      </w:pPr>
    </w:p>
    <w:p w14:paraId="7F68CB93" w14:textId="6887C4D1" w:rsidR="00C8214A" w:rsidRPr="00D85985" w:rsidRDefault="00C8214A" w:rsidP="000A0716">
      <w:pPr>
        <w:spacing w:after="120"/>
        <w:rPr>
          <w:rFonts w:asciiTheme="minorHAnsi" w:hAnsiTheme="minorHAnsi"/>
          <w:sz w:val="22"/>
          <w:szCs w:val="22"/>
        </w:rPr>
      </w:pPr>
      <w:r w:rsidRPr="00D85985">
        <w:rPr>
          <w:rFonts w:asciiTheme="minorHAnsi" w:hAnsiTheme="minorHAnsi"/>
          <w:sz w:val="22"/>
          <w:szCs w:val="22"/>
        </w:rPr>
        <w:t xml:space="preserve">The valuation reports are not attached. A copy of the valuation reports may be obtained </w:t>
      </w:r>
      <w:r w:rsidR="00D61A0B">
        <w:rPr>
          <w:rFonts w:asciiTheme="minorHAnsi" w:hAnsiTheme="minorHAnsi"/>
          <w:sz w:val="22"/>
          <w:szCs w:val="22"/>
        </w:rPr>
        <w:t xml:space="preserve">on request </w:t>
      </w:r>
      <w:r w:rsidRPr="00D85985">
        <w:rPr>
          <w:rFonts w:asciiTheme="minorHAnsi" w:hAnsiTheme="minorHAnsi"/>
          <w:sz w:val="22"/>
          <w:szCs w:val="22"/>
        </w:rPr>
        <w:t>or by requesting copies from NZ Thoroughbred Racing (</w:t>
      </w:r>
      <w:hyperlink r:id="rId6" w:history="1">
        <w:r w:rsidRPr="00D85985">
          <w:rPr>
            <w:rStyle w:val="Hyperlink"/>
            <w:rFonts w:asciiTheme="minorHAnsi" w:hAnsiTheme="minorHAnsi"/>
            <w:sz w:val="22"/>
            <w:szCs w:val="22"/>
          </w:rPr>
          <w:t>syndication@nzracing.co.nz</w:t>
        </w:r>
      </w:hyperlink>
      <w:r w:rsidRPr="00D85985">
        <w:rPr>
          <w:rFonts w:asciiTheme="minorHAnsi" w:hAnsiTheme="minorHAnsi"/>
          <w:sz w:val="22"/>
          <w:szCs w:val="22"/>
        </w:rPr>
        <w:t>).</w:t>
      </w:r>
    </w:p>
    <w:p w14:paraId="7256CD92" w14:textId="4574C1CC" w:rsidR="00C8214A" w:rsidRPr="00D85985" w:rsidRDefault="00C8214A" w:rsidP="0032349C">
      <w:pPr>
        <w:pStyle w:val="ListParagraph"/>
        <w:numPr>
          <w:ilvl w:val="0"/>
          <w:numId w:val="1"/>
        </w:numPr>
        <w:spacing w:after="120"/>
        <w:contextualSpacing/>
        <w:rPr>
          <w:rFonts w:asciiTheme="minorHAnsi" w:hAnsiTheme="minorHAnsi"/>
          <w:b/>
          <w:sz w:val="22"/>
          <w:szCs w:val="22"/>
        </w:rPr>
      </w:pPr>
      <w:r w:rsidRPr="00D85985">
        <w:rPr>
          <w:rFonts w:asciiTheme="minorHAnsi" w:hAnsiTheme="minorHAnsi"/>
          <w:b/>
          <w:sz w:val="22"/>
          <w:szCs w:val="22"/>
        </w:rPr>
        <w:t>Veterinary Report</w:t>
      </w:r>
    </w:p>
    <w:p w14:paraId="1DE8E0DE" w14:textId="4FD69024" w:rsidR="00046063" w:rsidRDefault="00046063" w:rsidP="000A0716">
      <w:pPr>
        <w:spacing w:after="120"/>
        <w:rPr>
          <w:rFonts w:asciiTheme="minorHAnsi" w:hAnsiTheme="minorHAnsi"/>
          <w:sz w:val="22"/>
          <w:szCs w:val="22"/>
        </w:rPr>
      </w:pPr>
      <w:r>
        <w:rPr>
          <w:rFonts w:asciiTheme="minorHAnsi" w:hAnsiTheme="minorHAnsi"/>
          <w:sz w:val="22"/>
          <w:szCs w:val="22"/>
        </w:rPr>
        <w:t>A vet has examined the horse and has certified that it is sound for racing.</w:t>
      </w:r>
    </w:p>
    <w:p w14:paraId="7564A82A" w14:textId="77777777" w:rsidR="00046063" w:rsidRDefault="00046063" w:rsidP="00C8214A">
      <w:pPr>
        <w:spacing w:after="120"/>
        <w:ind w:firstLine="360"/>
        <w:rPr>
          <w:rFonts w:asciiTheme="minorHAnsi" w:hAnsiTheme="minorHAnsi"/>
          <w:sz w:val="22"/>
          <w:szCs w:val="22"/>
        </w:rPr>
      </w:pPr>
    </w:p>
    <w:tbl>
      <w:tblPr>
        <w:tblStyle w:val="TableGrid"/>
        <w:tblW w:w="0" w:type="auto"/>
        <w:tblInd w:w="137" w:type="dxa"/>
        <w:tblLook w:val="04A0" w:firstRow="1" w:lastRow="0" w:firstColumn="1" w:lastColumn="0" w:noHBand="0" w:noVBand="1"/>
      </w:tblPr>
      <w:tblGrid>
        <w:gridCol w:w="4371"/>
        <w:gridCol w:w="3992"/>
      </w:tblGrid>
      <w:tr w:rsidR="00046063" w14:paraId="6DA40B20" w14:textId="77777777" w:rsidTr="000A0716">
        <w:tc>
          <w:tcPr>
            <w:tcW w:w="4371" w:type="dxa"/>
          </w:tcPr>
          <w:p w14:paraId="08903FC3" w14:textId="2574EE0F" w:rsidR="00046063" w:rsidRPr="00284F46" w:rsidRDefault="00046063" w:rsidP="006D7E26">
            <w:pPr>
              <w:spacing w:after="120"/>
              <w:jc w:val="center"/>
              <w:rPr>
                <w:rFonts w:asciiTheme="minorHAnsi" w:hAnsiTheme="minorHAnsi"/>
                <w:sz w:val="22"/>
                <w:szCs w:val="22"/>
              </w:rPr>
            </w:pPr>
            <w:r w:rsidRPr="00284F46">
              <w:rPr>
                <w:rFonts w:asciiTheme="minorHAnsi" w:hAnsiTheme="minorHAnsi"/>
                <w:sz w:val="22"/>
                <w:szCs w:val="22"/>
              </w:rPr>
              <w:t>Name of Vet</w:t>
            </w:r>
          </w:p>
        </w:tc>
        <w:tc>
          <w:tcPr>
            <w:tcW w:w="3992" w:type="dxa"/>
          </w:tcPr>
          <w:p w14:paraId="20EAE01A" w14:textId="1DC76E33" w:rsidR="00046063" w:rsidRPr="00284F46" w:rsidRDefault="00046063" w:rsidP="006D7E26">
            <w:pPr>
              <w:spacing w:after="120"/>
              <w:jc w:val="center"/>
              <w:rPr>
                <w:rFonts w:asciiTheme="minorHAnsi" w:hAnsiTheme="minorHAnsi"/>
                <w:sz w:val="22"/>
                <w:szCs w:val="22"/>
              </w:rPr>
            </w:pPr>
            <w:r w:rsidRPr="00284F46">
              <w:rPr>
                <w:rFonts w:asciiTheme="minorHAnsi" w:hAnsiTheme="minorHAnsi"/>
                <w:sz w:val="22"/>
                <w:szCs w:val="22"/>
              </w:rPr>
              <w:t>Date of certificate</w:t>
            </w:r>
          </w:p>
        </w:tc>
      </w:tr>
      <w:tr w:rsidR="00284F46" w14:paraId="655975EA" w14:textId="77777777" w:rsidTr="000A0716">
        <w:tc>
          <w:tcPr>
            <w:tcW w:w="4371" w:type="dxa"/>
          </w:tcPr>
          <w:p w14:paraId="1FE32363" w14:textId="77777777" w:rsidR="00284F46" w:rsidRPr="00284F46" w:rsidRDefault="00284F46" w:rsidP="00C8214A">
            <w:pPr>
              <w:spacing w:after="120"/>
              <w:rPr>
                <w:rFonts w:asciiTheme="minorHAnsi" w:hAnsiTheme="minorHAnsi"/>
                <w:sz w:val="22"/>
                <w:szCs w:val="22"/>
              </w:rPr>
            </w:pPr>
          </w:p>
        </w:tc>
        <w:tc>
          <w:tcPr>
            <w:tcW w:w="3992" w:type="dxa"/>
          </w:tcPr>
          <w:p w14:paraId="67D1593D" w14:textId="77777777" w:rsidR="00284F46" w:rsidRPr="00284F46" w:rsidRDefault="00284F46" w:rsidP="00C8214A">
            <w:pPr>
              <w:spacing w:after="120"/>
              <w:rPr>
                <w:rFonts w:asciiTheme="minorHAnsi" w:hAnsiTheme="minorHAnsi"/>
                <w:sz w:val="22"/>
                <w:szCs w:val="22"/>
              </w:rPr>
            </w:pPr>
          </w:p>
        </w:tc>
      </w:tr>
    </w:tbl>
    <w:p w14:paraId="5F4A2703" w14:textId="77777777" w:rsidR="00046063" w:rsidRDefault="00046063" w:rsidP="00C8214A">
      <w:pPr>
        <w:spacing w:after="120"/>
        <w:ind w:firstLine="360"/>
        <w:rPr>
          <w:rFonts w:asciiTheme="minorHAnsi" w:hAnsiTheme="minorHAnsi"/>
          <w:sz w:val="22"/>
          <w:szCs w:val="22"/>
        </w:rPr>
      </w:pPr>
    </w:p>
    <w:p w14:paraId="70D0637A" w14:textId="036903F9" w:rsidR="00C8214A" w:rsidRPr="00D85985" w:rsidRDefault="003B60AA" w:rsidP="00AD41C0">
      <w:pPr>
        <w:spacing w:after="120"/>
        <w:rPr>
          <w:rFonts w:asciiTheme="minorHAnsi" w:hAnsiTheme="minorHAnsi"/>
          <w:sz w:val="22"/>
          <w:szCs w:val="22"/>
        </w:rPr>
      </w:pPr>
      <w:r>
        <w:rPr>
          <w:rFonts w:asciiTheme="minorHAnsi" w:hAnsiTheme="minorHAnsi"/>
          <w:sz w:val="22"/>
          <w:szCs w:val="22"/>
        </w:rPr>
        <w:lastRenderedPageBreak/>
        <w:t>A c</w:t>
      </w:r>
      <w:r w:rsidR="00C8214A" w:rsidRPr="00D85985">
        <w:rPr>
          <w:rFonts w:asciiTheme="minorHAnsi" w:hAnsiTheme="minorHAnsi"/>
          <w:sz w:val="22"/>
          <w:szCs w:val="22"/>
        </w:rPr>
        <w:t>op</w:t>
      </w:r>
      <w:r w:rsidR="000A0716">
        <w:rPr>
          <w:rFonts w:asciiTheme="minorHAnsi" w:hAnsiTheme="minorHAnsi"/>
          <w:sz w:val="22"/>
          <w:szCs w:val="22"/>
        </w:rPr>
        <w:t>y</w:t>
      </w:r>
      <w:r w:rsidR="00C8214A" w:rsidRPr="00D85985">
        <w:rPr>
          <w:rFonts w:asciiTheme="minorHAnsi" w:hAnsiTheme="minorHAnsi"/>
          <w:sz w:val="22"/>
          <w:szCs w:val="22"/>
        </w:rPr>
        <w:t xml:space="preserve"> of the veterinary report</w:t>
      </w:r>
      <w:r>
        <w:rPr>
          <w:rFonts w:asciiTheme="minorHAnsi" w:hAnsiTheme="minorHAnsi"/>
          <w:sz w:val="22"/>
          <w:szCs w:val="22"/>
        </w:rPr>
        <w:t xml:space="preserve"> </w:t>
      </w:r>
      <w:r w:rsidR="00C8214A" w:rsidRPr="00D85985">
        <w:rPr>
          <w:rFonts w:asciiTheme="minorHAnsi" w:hAnsiTheme="minorHAnsi"/>
          <w:sz w:val="22"/>
          <w:szCs w:val="22"/>
        </w:rPr>
        <w:t xml:space="preserve">may be obtained </w:t>
      </w:r>
      <w:r>
        <w:rPr>
          <w:rFonts w:asciiTheme="minorHAnsi" w:hAnsiTheme="minorHAnsi"/>
          <w:sz w:val="22"/>
          <w:szCs w:val="22"/>
        </w:rPr>
        <w:t xml:space="preserve">on request </w:t>
      </w:r>
      <w:r w:rsidR="00C8214A" w:rsidRPr="00D85985">
        <w:rPr>
          <w:rFonts w:asciiTheme="minorHAnsi" w:hAnsiTheme="minorHAnsi"/>
          <w:sz w:val="22"/>
          <w:szCs w:val="22"/>
        </w:rPr>
        <w:t>or by requesting a copy from NZ Thoroughbred Racing (</w:t>
      </w:r>
      <w:hyperlink r:id="rId7" w:history="1">
        <w:r w:rsidR="00C8214A" w:rsidRPr="00D85985">
          <w:rPr>
            <w:rStyle w:val="Hyperlink"/>
            <w:rFonts w:asciiTheme="minorHAnsi" w:hAnsiTheme="minorHAnsi"/>
            <w:sz w:val="22"/>
            <w:szCs w:val="22"/>
          </w:rPr>
          <w:t>syndication@nzracing.co.nz</w:t>
        </w:r>
      </w:hyperlink>
      <w:r w:rsidR="00C8214A" w:rsidRPr="00D85985">
        <w:rPr>
          <w:rFonts w:asciiTheme="minorHAnsi" w:hAnsiTheme="minorHAnsi"/>
          <w:sz w:val="22"/>
          <w:szCs w:val="22"/>
        </w:rPr>
        <w:t>).</w:t>
      </w:r>
    </w:p>
    <w:p w14:paraId="62A97799" w14:textId="45CB8E6A" w:rsidR="00C8214A" w:rsidRPr="00AD41C0" w:rsidRDefault="00C8214A" w:rsidP="0032349C">
      <w:pPr>
        <w:pStyle w:val="ListParagraph"/>
        <w:numPr>
          <w:ilvl w:val="0"/>
          <w:numId w:val="1"/>
        </w:numPr>
        <w:spacing w:after="120"/>
        <w:contextualSpacing/>
        <w:rPr>
          <w:rFonts w:asciiTheme="minorHAnsi" w:hAnsiTheme="minorHAnsi"/>
          <w:bCs/>
          <w:iCs/>
          <w:sz w:val="22"/>
          <w:szCs w:val="22"/>
        </w:rPr>
      </w:pPr>
      <w:r w:rsidRPr="00D85985">
        <w:rPr>
          <w:rFonts w:asciiTheme="minorHAnsi" w:hAnsiTheme="minorHAnsi"/>
          <w:b/>
          <w:sz w:val="22"/>
          <w:szCs w:val="22"/>
        </w:rPr>
        <w:t>Material interests and Commissions</w:t>
      </w:r>
      <w:r w:rsidR="000A0716">
        <w:rPr>
          <w:rFonts w:asciiTheme="minorHAnsi" w:hAnsiTheme="minorHAnsi"/>
          <w:b/>
          <w:sz w:val="22"/>
          <w:szCs w:val="22"/>
        </w:rPr>
        <w:t>.</w:t>
      </w:r>
    </w:p>
    <w:p w14:paraId="2D234935" w14:textId="77777777" w:rsidR="000A0716" w:rsidRPr="00AD41C0" w:rsidRDefault="000A0716" w:rsidP="000A0716">
      <w:pPr>
        <w:pStyle w:val="ListParagraph"/>
        <w:spacing w:after="120"/>
        <w:ind w:left="567"/>
        <w:contextualSpacing/>
        <w:rPr>
          <w:rFonts w:asciiTheme="minorHAnsi" w:hAnsiTheme="minorHAnsi"/>
          <w:bCs/>
          <w:iCs/>
          <w:sz w:val="22"/>
          <w:szCs w:val="22"/>
        </w:rPr>
      </w:pPr>
    </w:p>
    <w:p w14:paraId="23E8D6E6" w14:textId="16B6F6C5" w:rsidR="00C8214A" w:rsidRPr="00542743" w:rsidRDefault="00C8214A" w:rsidP="000A0716">
      <w:pPr>
        <w:pStyle w:val="ListParagraph"/>
        <w:numPr>
          <w:ilvl w:val="1"/>
          <w:numId w:val="1"/>
        </w:numPr>
        <w:spacing w:after="120"/>
        <w:ind w:left="567"/>
        <w:contextualSpacing/>
        <w:rPr>
          <w:rFonts w:asciiTheme="minorHAnsi" w:hAnsiTheme="minorHAnsi"/>
          <w:b/>
          <w:i/>
          <w:sz w:val="22"/>
          <w:szCs w:val="22"/>
        </w:rPr>
      </w:pPr>
      <w:r w:rsidRPr="00542743">
        <w:rPr>
          <w:rFonts w:asciiTheme="minorHAnsi" w:hAnsiTheme="minorHAnsi"/>
          <w:sz w:val="22"/>
          <w:szCs w:val="22"/>
        </w:rPr>
        <w:t>Disclosures of any material or pecuniary interests</w:t>
      </w:r>
    </w:p>
    <w:p w14:paraId="0425B1DF" w14:textId="3525645F" w:rsidR="000A0716" w:rsidRDefault="000A0716" w:rsidP="000A0716">
      <w:pPr>
        <w:pStyle w:val="ListParagraph"/>
        <w:spacing w:after="120"/>
        <w:ind w:left="567"/>
        <w:contextualSpacing/>
        <w:rPr>
          <w:rFonts w:asciiTheme="minorHAnsi" w:hAnsiTheme="minorHAnsi"/>
          <w:color w:val="4472C4" w:themeColor="accent1"/>
          <w:sz w:val="22"/>
          <w:szCs w:val="22"/>
        </w:rPr>
      </w:pPr>
    </w:p>
    <w:p w14:paraId="7D111AFB" w14:textId="185FEE39" w:rsidR="000A0716" w:rsidRDefault="000A0716" w:rsidP="00AD41C0">
      <w:pPr>
        <w:pStyle w:val="ListParagraph"/>
        <w:spacing w:after="120"/>
        <w:ind w:left="0"/>
        <w:rPr>
          <w:rFonts w:asciiTheme="minorHAnsi" w:hAnsiTheme="minorHAnsi"/>
          <w:color w:val="4472C4" w:themeColor="accent1"/>
          <w:sz w:val="22"/>
          <w:szCs w:val="22"/>
        </w:rPr>
      </w:pPr>
      <w:r w:rsidRPr="00046063">
        <w:rPr>
          <w:rFonts w:asciiTheme="minorHAnsi" w:hAnsiTheme="minorHAnsi"/>
          <w:color w:val="4472C4" w:themeColor="accent1"/>
          <w:sz w:val="22"/>
          <w:szCs w:val="22"/>
        </w:rPr>
        <w:t xml:space="preserve">[Note: Any material or pecuniary interest that the </w:t>
      </w:r>
      <w:r>
        <w:rPr>
          <w:rFonts w:asciiTheme="minorHAnsi" w:hAnsiTheme="minorHAnsi"/>
          <w:color w:val="4472C4" w:themeColor="accent1"/>
          <w:sz w:val="22"/>
          <w:szCs w:val="22"/>
        </w:rPr>
        <w:t xml:space="preserve">Syndicator </w:t>
      </w:r>
      <w:r w:rsidRPr="00046063">
        <w:rPr>
          <w:rFonts w:asciiTheme="minorHAnsi" w:hAnsiTheme="minorHAnsi"/>
          <w:color w:val="4472C4" w:themeColor="accent1"/>
          <w:sz w:val="22"/>
          <w:szCs w:val="22"/>
        </w:rPr>
        <w:t>or a</w:t>
      </w:r>
      <w:r>
        <w:rPr>
          <w:rFonts w:asciiTheme="minorHAnsi" w:hAnsiTheme="minorHAnsi"/>
          <w:color w:val="4472C4" w:themeColor="accent1"/>
          <w:sz w:val="22"/>
          <w:szCs w:val="22"/>
        </w:rPr>
        <w:t>ny</w:t>
      </w:r>
      <w:r w:rsidRPr="00046063">
        <w:rPr>
          <w:rFonts w:asciiTheme="minorHAnsi" w:hAnsiTheme="minorHAnsi"/>
          <w:color w:val="4472C4" w:themeColor="accent1"/>
          <w:sz w:val="22"/>
          <w:szCs w:val="22"/>
        </w:rPr>
        <w:t xml:space="preserve"> person associated with the </w:t>
      </w:r>
      <w:r w:rsidRPr="000A56E6">
        <w:rPr>
          <w:rFonts w:asciiTheme="minorHAnsi" w:hAnsiTheme="minorHAnsi"/>
          <w:color w:val="4472C4" w:themeColor="accent1"/>
          <w:sz w:val="22"/>
          <w:szCs w:val="22"/>
        </w:rPr>
        <w:t>Syndicator</w:t>
      </w:r>
      <w:r w:rsidRPr="00046063">
        <w:rPr>
          <w:rFonts w:asciiTheme="minorHAnsi" w:hAnsiTheme="minorHAnsi"/>
          <w:color w:val="4472C4" w:themeColor="accent1"/>
          <w:sz w:val="22"/>
          <w:szCs w:val="22"/>
        </w:rPr>
        <w:t xml:space="preserve"> has in th</w:t>
      </w:r>
      <w:r>
        <w:rPr>
          <w:rFonts w:asciiTheme="minorHAnsi" w:hAnsiTheme="minorHAnsi"/>
          <w:color w:val="4472C4" w:themeColor="accent1"/>
          <w:sz w:val="22"/>
          <w:szCs w:val="22"/>
        </w:rPr>
        <w:t>e horse (or any of its close relatives</w:t>
      </w:r>
      <w:proofErr w:type="gramStart"/>
      <w:r>
        <w:rPr>
          <w:rFonts w:asciiTheme="minorHAnsi" w:hAnsiTheme="minorHAnsi"/>
          <w:color w:val="4472C4" w:themeColor="accent1"/>
          <w:sz w:val="22"/>
          <w:szCs w:val="22"/>
        </w:rPr>
        <w:t>) ,</w:t>
      </w:r>
      <w:proofErr w:type="gramEnd"/>
      <w:r>
        <w:rPr>
          <w:rFonts w:asciiTheme="minorHAnsi" w:hAnsiTheme="minorHAnsi"/>
          <w:color w:val="4472C4" w:themeColor="accent1"/>
          <w:sz w:val="22"/>
          <w:szCs w:val="22"/>
        </w:rPr>
        <w:t xml:space="preserve"> and any material relationship that the Syndicator has with the vendor of the horse, </w:t>
      </w:r>
      <w:r w:rsidRPr="00046063">
        <w:rPr>
          <w:rFonts w:asciiTheme="minorHAnsi" w:hAnsiTheme="minorHAnsi"/>
          <w:color w:val="4472C4" w:themeColor="accent1"/>
          <w:sz w:val="22"/>
          <w:szCs w:val="22"/>
        </w:rPr>
        <w:t xml:space="preserve"> must be disclosed in this Disclosure Statement. </w:t>
      </w:r>
      <w:r>
        <w:rPr>
          <w:rFonts w:asciiTheme="minorHAnsi" w:hAnsiTheme="minorHAnsi"/>
          <w:color w:val="4472C4" w:themeColor="accent1"/>
          <w:sz w:val="22"/>
          <w:szCs w:val="22"/>
        </w:rPr>
        <w:t xml:space="preserve">For example, if the horse had </w:t>
      </w:r>
      <w:r w:rsidRPr="00046063">
        <w:rPr>
          <w:rFonts w:asciiTheme="minorHAnsi" w:hAnsiTheme="minorHAnsi"/>
          <w:color w:val="4472C4" w:themeColor="accent1"/>
          <w:sz w:val="22"/>
          <w:szCs w:val="22"/>
        </w:rPr>
        <w:t xml:space="preserve">been sold by the </w:t>
      </w:r>
      <w:r w:rsidRPr="000A56E6">
        <w:rPr>
          <w:rFonts w:asciiTheme="minorHAnsi" w:hAnsiTheme="minorHAnsi"/>
          <w:color w:val="4472C4" w:themeColor="accent1"/>
          <w:sz w:val="22"/>
          <w:szCs w:val="22"/>
        </w:rPr>
        <w:t>Syndicator</w:t>
      </w:r>
      <w:r w:rsidRPr="00046063">
        <w:rPr>
          <w:rFonts w:asciiTheme="minorHAnsi" w:hAnsiTheme="minorHAnsi"/>
          <w:color w:val="4472C4" w:themeColor="accent1"/>
          <w:sz w:val="22"/>
          <w:szCs w:val="22"/>
        </w:rPr>
        <w:t xml:space="preserve">, or by </w:t>
      </w:r>
      <w:r>
        <w:rPr>
          <w:rFonts w:asciiTheme="minorHAnsi" w:hAnsiTheme="minorHAnsi"/>
          <w:color w:val="4472C4" w:themeColor="accent1"/>
          <w:sz w:val="22"/>
          <w:szCs w:val="22"/>
        </w:rPr>
        <w:t xml:space="preserve">any of their </w:t>
      </w:r>
      <w:r w:rsidRPr="00046063">
        <w:rPr>
          <w:rFonts w:asciiTheme="minorHAnsi" w:hAnsiTheme="minorHAnsi"/>
          <w:color w:val="4472C4" w:themeColor="accent1"/>
          <w:sz w:val="22"/>
          <w:szCs w:val="22"/>
        </w:rPr>
        <w:t xml:space="preserve">Associated Persons, within 12 months prior to the Offer, the purchaser, price paid and date of </w:t>
      </w:r>
      <w:r>
        <w:rPr>
          <w:rFonts w:asciiTheme="minorHAnsi" w:hAnsiTheme="minorHAnsi"/>
          <w:color w:val="4472C4" w:themeColor="accent1"/>
          <w:sz w:val="22"/>
          <w:szCs w:val="22"/>
        </w:rPr>
        <w:t xml:space="preserve">the </w:t>
      </w:r>
      <w:r w:rsidRPr="00046063">
        <w:rPr>
          <w:rFonts w:asciiTheme="minorHAnsi" w:hAnsiTheme="minorHAnsi"/>
          <w:color w:val="4472C4" w:themeColor="accent1"/>
          <w:sz w:val="22"/>
          <w:szCs w:val="22"/>
        </w:rPr>
        <w:t xml:space="preserve">transaction within that period </w:t>
      </w:r>
      <w:r>
        <w:rPr>
          <w:rFonts w:asciiTheme="minorHAnsi" w:hAnsiTheme="minorHAnsi"/>
          <w:color w:val="4472C4" w:themeColor="accent1"/>
          <w:sz w:val="22"/>
          <w:szCs w:val="22"/>
        </w:rPr>
        <w:t>must be disclosed</w:t>
      </w:r>
      <w:r w:rsidRPr="00046063">
        <w:rPr>
          <w:rFonts w:asciiTheme="minorHAnsi" w:hAnsiTheme="minorHAnsi"/>
          <w:color w:val="4472C4" w:themeColor="accent1"/>
          <w:sz w:val="22"/>
          <w:szCs w:val="22"/>
        </w:rPr>
        <w:t>]</w:t>
      </w:r>
    </w:p>
    <w:p w14:paraId="4B8AF52A" w14:textId="2870FBB4" w:rsidR="002C41F1" w:rsidRPr="00542743" w:rsidRDefault="002C41F1" w:rsidP="002C41F1">
      <w:pPr>
        <w:pStyle w:val="ListParagraph"/>
        <w:numPr>
          <w:ilvl w:val="1"/>
          <w:numId w:val="1"/>
        </w:numPr>
        <w:spacing w:after="120"/>
        <w:ind w:left="567"/>
        <w:contextualSpacing/>
        <w:rPr>
          <w:rFonts w:asciiTheme="minorHAnsi" w:hAnsiTheme="minorHAnsi"/>
          <w:sz w:val="22"/>
          <w:szCs w:val="22"/>
        </w:rPr>
      </w:pPr>
      <w:r w:rsidRPr="00542743">
        <w:rPr>
          <w:rFonts w:asciiTheme="minorHAnsi" w:hAnsiTheme="minorHAnsi"/>
          <w:sz w:val="22"/>
          <w:szCs w:val="22"/>
        </w:rPr>
        <w:t>Confirmation of Disclosure of Commissions etc.</w:t>
      </w:r>
    </w:p>
    <w:p w14:paraId="11750215" w14:textId="77777777" w:rsidR="002C41F1" w:rsidRPr="00046063" w:rsidRDefault="002C41F1" w:rsidP="002C41F1">
      <w:pPr>
        <w:pStyle w:val="ListParagraph"/>
        <w:spacing w:after="120"/>
        <w:ind w:left="567"/>
        <w:contextualSpacing/>
        <w:rPr>
          <w:rFonts w:asciiTheme="minorHAnsi" w:hAnsiTheme="minorHAnsi"/>
          <w:color w:val="4472C4" w:themeColor="accent1"/>
          <w:sz w:val="22"/>
          <w:szCs w:val="22"/>
        </w:rPr>
      </w:pPr>
    </w:p>
    <w:p w14:paraId="2CEC1B62" w14:textId="77777777" w:rsidR="002C41F1" w:rsidRPr="00046063" w:rsidRDefault="002C41F1" w:rsidP="00AD41C0">
      <w:pPr>
        <w:pStyle w:val="ListParagraph"/>
        <w:spacing w:after="120"/>
        <w:ind w:left="0"/>
        <w:rPr>
          <w:rFonts w:asciiTheme="minorHAnsi" w:hAnsiTheme="minorHAnsi"/>
          <w:color w:val="4472C4" w:themeColor="accent1"/>
          <w:sz w:val="22"/>
          <w:szCs w:val="22"/>
        </w:rPr>
      </w:pPr>
      <w:r w:rsidRPr="00046063">
        <w:rPr>
          <w:rFonts w:asciiTheme="minorHAnsi" w:hAnsiTheme="minorHAnsi"/>
          <w:color w:val="4472C4" w:themeColor="accent1"/>
          <w:sz w:val="22"/>
          <w:szCs w:val="22"/>
        </w:rPr>
        <w:t xml:space="preserve">The nature </w:t>
      </w:r>
      <w:r>
        <w:rPr>
          <w:rFonts w:asciiTheme="minorHAnsi" w:hAnsiTheme="minorHAnsi"/>
          <w:color w:val="4472C4" w:themeColor="accent1"/>
          <w:sz w:val="22"/>
          <w:szCs w:val="22"/>
        </w:rPr>
        <w:t xml:space="preserve">and amount </w:t>
      </w:r>
      <w:r w:rsidRPr="00046063">
        <w:rPr>
          <w:rFonts w:asciiTheme="minorHAnsi" w:hAnsiTheme="minorHAnsi"/>
          <w:color w:val="4472C4" w:themeColor="accent1"/>
          <w:sz w:val="22"/>
          <w:szCs w:val="22"/>
        </w:rPr>
        <w:t xml:space="preserve">of all commissions, fees or rebates and other benefits that have been or may be received in the future by the </w:t>
      </w:r>
      <w:r w:rsidRPr="000A56E6">
        <w:rPr>
          <w:rFonts w:asciiTheme="minorHAnsi" w:hAnsiTheme="minorHAnsi"/>
          <w:color w:val="4472C4" w:themeColor="accent1"/>
          <w:sz w:val="22"/>
          <w:szCs w:val="22"/>
        </w:rPr>
        <w:t xml:space="preserve">Syndicator </w:t>
      </w:r>
      <w:r w:rsidRPr="00046063">
        <w:rPr>
          <w:rFonts w:asciiTheme="minorHAnsi" w:hAnsiTheme="minorHAnsi"/>
          <w:color w:val="4472C4" w:themeColor="accent1"/>
          <w:sz w:val="22"/>
          <w:szCs w:val="22"/>
        </w:rPr>
        <w:t xml:space="preserve">(or an Associated Person of the </w:t>
      </w:r>
      <w:r>
        <w:rPr>
          <w:rFonts w:asciiTheme="minorHAnsi" w:hAnsiTheme="minorHAnsi"/>
          <w:color w:val="4472C4" w:themeColor="accent1"/>
          <w:sz w:val="22"/>
          <w:szCs w:val="22"/>
        </w:rPr>
        <w:t>Syndicator</w:t>
      </w:r>
      <w:r w:rsidRPr="00046063">
        <w:rPr>
          <w:rFonts w:asciiTheme="minorHAnsi" w:hAnsiTheme="minorHAnsi"/>
          <w:color w:val="4472C4" w:themeColor="accent1"/>
          <w:sz w:val="22"/>
          <w:szCs w:val="22"/>
        </w:rPr>
        <w:t xml:space="preserve">), specifically in relation to the </w:t>
      </w:r>
      <w:r>
        <w:rPr>
          <w:rFonts w:asciiTheme="minorHAnsi" w:hAnsiTheme="minorHAnsi"/>
          <w:color w:val="4472C4" w:themeColor="accent1"/>
          <w:sz w:val="22"/>
          <w:szCs w:val="22"/>
        </w:rPr>
        <w:t>horse of the s</w:t>
      </w:r>
      <w:r w:rsidRPr="00046063">
        <w:rPr>
          <w:rFonts w:asciiTheme="minorHAnsi" w:hAnsiTheme="minorHAnsi"/>
          <w:color w:val="4472C4" w:themeColor="accent1"/>
          <w:sz w:val="22"/>
          <w:szCs w:val="22"/>
        </w:rPr>
        <w:t xml:space="preserve">yndicate have been </w:t>
      </w:r>
      <w:r>
        <w:rPr>
          <w:rFonts w:asciiTheme="minorHAnsi" w:hAnsiTheme="minorHAnsi"/>
          <w:color w:val="4472C4" w:themeColor="accent1"/>
          <w:sz w:val="22"/>
          <w:szCs w:val="22"/>
        </w:rPr>
        <w:t xml:space="preserve">fully </w:t>
      </w:r>
      <w:r w:rsidRPr="00046063">
        <w:rPr>
          <w:rFonts w:asciiTheme="minorHAnsi" w:hAnsiTheme="minorHAnsi"/>
          <w:color w:val="4472C4" w:themeColor="accent1"/>
          <w:sz w:val="22"/>
          <w:szCs w:val="22"/>
        </w:rPr>
        <w:t>disclosed in sections 4 and 5 of th</w:t>
      </w:r>
      <w:r>
        <w:rPr>
          <w:rFonts w:asciiTheme="minorHAnsi" w:hAnsiTheme="minorHAnsi"/>
          <w:color w:val="4472C4" w:themeColor="accent1"/>
          <w:sz w:val="22"/>
          <w:szCs w:val="22"/>
        </w:rPr>
        <w:t>is</w:t>
      </w:r>
      <w:r w:rsidRPr="00046063">
        <w:rPr>
          <w:rFonts w:asciiTheme="minorHAnsi" w:hAnsiTheme="minorHAnsi"/>
          <w:color w:val="4472C4" w:themeColor="accent1"/>
          <w:sz w:val="22"/>
          <w:szCs w:val="22"/>
        </w:rPr>
        <w:t xml:space="preserve"> Disclosure Statement.  Any such commissions, fees, rebates</w:t>
      </w:r>
      <w:r>
        <w:rPr>
          <w:rFonts w:asciiTheme="minorHAnsi" w:hAnsiTheme="minorHAnsi"/>
          <w:color w:val="4472C4" w:themeColor="accent1"/>
          <w:sz w:val="22"/>
          <w:szCs w:val="22"/>
        </w:rPr>
        <w:t>,</w:t>
      </w:r>
      <w:r w:rsidRPr="00046063">
        <w:rPr>
          <w:rFonts w:asciiTheme="minorHAnsi" w:hAnsiTheme="minorHAnsi"/>
          <w:color w:val="4472C4" w:themeColor="accent1"/>
          <w:sz w:val="22"/>
          <w:szCs w:val="22"/>
        </w:rPr>
        <w:t xml:space="preserve"> or other benefits that may be received in the future will be disclosed to Shareholders in writing at the time.</w:t>
      </w:r>
    </w:p>
    <w:p w14:paraId="7A6BDAD4" w14:textId="2B3CBE59" w:rsidR="000A0716" w:rsidRPr="002C41F1" w:rsidRDefault="000A0716" w:rsidP="002C41F1">
      <w:pPr>
        <w:pStyle w:val="ListParagraph"/>
        <w:spacing w:after="120"/>
        <w:ind w:left="567"/>
        <w:contextualSpacing/>
        <w:rPr>
          <w:rFonts w:asciiTheme="minorHAnsi" w:hAnsiTheme="minorHAnsi"/>
          <w:bCs/>
          <w:iCs/>
          <w:sz w:val="22"/>
          <w:szCs w:val="22"/>
        </w:rPr>
      </w:pPr>
    </w:p>
    <w:p w14:paraId="5A9849A7" w14:textId="3FF9858B" w:rsidR="00C8214A" w:rsidRPr="00542743" w:rsidRDefault="00C8214A" w:rsidP="00362A81">
      <w:pPr>
        <w:pStyle w:val="ListParagraph"/>
        <w:numPr>
          <w:ilvl w:val="0"/>
          <w:numId w:val="1"/>
        </w:numPr>
        <w:spacing w:after="120"/>
        <w:contextualSpacing/>
        <w:rPr>
          <w:rFonts w:asciiTheme="minorHAnsi" w:hAnsiTheme="minorHAnsi"/>
          <w:sz w:val="22"/>
          <w:szCs w:val="22"/>
        </w:rPr>
      </w:pPr>
      <w:r w:rsidRPr="00542743">
        <w:rPr>
          <w:rFonts w:asciiTheme="minorHAnsi" w:hAnsiTheme="minorHAnsi"/>
          <w:b/>
          <w:sz w:val="22"/>
          <w:szCs w:val="22"/>
        </w:rPr>
        <w:t>Standard Industry Risks</w:t>
      </w:r>
    </w:p>
    <w:p w14:paraId="6284FE6F" w14:textId="77777777" w:rsidR="00542743" w:rsidRPr="00542743" w:rsidRDefault="00542743" w:rsidP="00542743">
      <w:pPr>
        <w:pStyle w:val="ListParagraph"/>
        <w:spacing w:after="120"/>
        <w:ind w:left="567"/>
        <w:contextualSpacing/>
        <w:rPr>
          <w:rFonts w:asciiTheme="minorHAnsi" w:hAnsiTheme="minorHAnsi"/>
          <w:sz w:val="22"/>
          <w:szCs w:val="22"/>
        </w:rPr>
      </w:pPr>
    </w:p>
    <w:p w14:paraId="787F1FF2" w14:textId="77777777" w:rsidR="00542743" w:rsidRPr="00542743" w:rsidRDefault="00542743" w:rsidP="00542743">
      <w:pPr>
        <w:pStyle w:val="ListParagraph"/>
        <w:spacing w:after="120"/>
        <w:ind w:left="0"/>
        <w:contextualSpacing/>
        <w:rPr>
          <w:rFonts w:asciiTheme="minorHAnsi" w:hAnsiTheme="minorHAnsi"/>
          <w:sz w:val="22"/>
          <w:szCs w:val="22"/>
        </w:rPr>
      </w:pPr>
      <w:r w:rsidRPr="00542743">
        <w:rPr>
          <w:rFonts w:asciiTheme="minorHAnsi" w:hAnsiTheme="minorHAnsi"/>
          <w:sz w:val="22"/>
          <w:szCs w:val="22"/>
        </w:rPr>
        <w:t>Racing horses is a lot of fun, there is nothing more exciting than watching your horse run at a racemeeting against the other horses.  Although we hope that the horse will turn out to be a star, we should have realistic expectations.  We do need to understand that:</w:t>
      </w:r>
    </w:p>
    <w:p w14:paraId="1579E549" w14:textId="005DD334" w:rsidR="00542743" w:rsidRPr="00542743" w:rsidRDefault="00542743" w:rsidP="00542743">
      <w:pPr>
        <w:pStyle w:val="ListParagraph"/>
        <w:spacing w:after="120"/>
        <w:ind w:left="567"/>
        <w:contextualSpacing/>
        <w:rPr>
          <w:rFonts w:asciiTheme="minorHAnsi" w:hAnsiTheme="minorHAnsi"/>
          <w:b/>
          <w:sz w:val="22"/>
          <w:szCs w:val="22"/>
        </w:rPr>
      </w:pPr>
    </w:p>
    <w:p w14:paraId="3203B65A" w14:textId="6C975F97" w:rsidR="00C8214A" w:rsidRPr="00542743" w:rsidRDefault="00C8214A" w:rsidP="00542743">
      <w:pPr>
        <w:pStyle w:val="ListParagraph"/>
        <w:numPr>
          <w:ilvl w:val="1"/>
          <w:numId w:val="1"/>
        </w:numPr>
        <w:spacing w:after="120"/>
        <w:ind w:left="567"/>
        <w:contextualSpacing/>
        <w:rPr>
          <w:rFonts w:asciiTheme="minorHAnsi" w:hAnsiTheme="minorHAnsi"/>
          <w:sz w:val="22"/>
          <w:szCs w:val="22"/>
        </w:rPr>
      </w:pPr>
      <w:r w:rsidRPr="00542743">
        <w:rPr>
          <w:rFonts w:asciiTheme="minorHAnsi" w:hAnsiTheme="minorHAnsi"/>
          <w:sz w:val="22"/>
          <w:szCs w:val="22"/>
        </w:rPr>
        <w:t>Not all yearlings/prospective racehorses proceed to become racehorses.</w:t>
      </w:r>
    </w:p>
    <w:p w14:paraId="063B13F4" w14:textId="77777777" w:rsidR="00542743" w:rsidRPr="00542743" w:rsidRDefault="00542743" w:rsidP="00542743">
      <w:pPr>
        <w:pStyle w:val="ListParagraph"/>
        <w:spacing w:after="120"/>
        <w:ind w:left="567"/>
        <w:contextualSpacing/>
        <w:rPr>
          <w:rFonts w:asciiTheme="minorHAnsi" w:hAnsiTheme="minorHAnsi"/>
          <w:sz w:val="22"/>
          <w:szCs w:val="22"/>
        </w:rPr>
      </w:pPr>
    </w:p>
    <w:p w14:paraId="53776BB1" w14:textId="2897C600" w:rsidR="00C8214A" w:rsidRPr="00542743" w:rsidRDefault="00C8214A" w:rsidP="00542743">
      <w:pPr>
        <w:pStyle w:val="ListParagraph"/>
        <w:numPr>
          <w:ilvl w:val="1"/>
          <w:numId w:val="1"/>
        </w:numPr>
        <w:spacing w:after="120"/>
        <w:ind w:left="567"/>
        <w:contextualSpacing/>
        <w:rPr>
          <w:rFonts w:asciiTheme="minorHAnsi" w:hAnsiTheme="minorHAnsi"/>
          <w:sz w:val="22"/>
          <w:szCs w:val="22"/>
        </w:rPr>
      </w:pPr>
      <w:r w:rsidRPr="00542743">
        <w:rPr>
          <w:rFonts w:asciiTheme="minorHAnsi" w:hAnsiTheme="minorHAnsi"/>
          <w:sz w:val="22"/>
          <w:szCs w:val="22"/>
        </w:rPr>
        <w:t>There is a significant possibility that any racehorse could injure itself and thereby need a long recuperation period or be unable to race again.</w:t>
      </w:r>
    </w:p>
    <w:p w14:paraId="7A137B0E" w14:textId="77777777" w:rsidR="00542743" w:rsidRPr="00542743" w:rsidRDefault="00542743" w:rsidP="00542743">
      <w:pPr>
        <w:pStyle w:val="ListParagraph"/>
        <w:contextualSpacing/>
        <w:rPr>
          <w:rFonts w:asciiTheme="minorHAnsi" w:hAnsiTheme="minorHAnsi"/>
          <w:sz w:val="22"/>
          <w:szCs w:val="22"/>
        </w:rPr>
      </w:pPr>
    </w:p>
    <w:p w14:paraId="276B4CB4" w14:textId="6A5744D4" w:rsidR="00C8214A" w:rsidRPr="00542743" w:rsidRDefault="00C8214A" w:rsidP="00542743">
      <w:pPr>
        <w:pStyle w:val="ListParagraph"/>
        <w:numPr>
          <w:ilvl w:val="1"/>
          <w:numId w:val="1"/>
        </w:numPr>
        <w:spacing w:after="120"/>
        <w:ind w:left="567"/>
        <w:contextualSpacing/>
        <w:rPr>
          <w:rFonts w:asciiTheme="minorHAnsi" w:hAnsiTheme="minorHAnsi"/>
          <w:sz w:val="22"/>
          <w:szCs w:val="22"/>
        </w:rPr>
      </w:pPr>
      <w:r w:rsidRPr="00542743">
        <w:rPr>
          <w:rFonts w:asciiTheme="minorHAnsi" w:hAnsiTheme="minorHAnsi"/>
          <w:sz w:val="22"/>
          <w:szCs w:val="22"/>
        </w:rPr>
        <w:t xml:space="preserve">Racehorses are unlikely to have any significant value at the end of their racing career </w:t>
      </w:r>
      <w:proofErr w:type="gramStart"/>
      <w:r w:rsidRPr="00542743">
        <w:rPr>
          <w:rFonts w:asciiTheme="minorHAnsi" w:hAnsiTheme="minorHAnsi"/>
          <w:sz w:val="22"/>
          <w:szCs w:val="22"/>
        </w:rPr>
        <w:t>with the exception of</w:t>
      </w:r>
      <w:proofErr w:type="gramEnd"/>
      <w:r w:rsidRPr="00542743">
        <w:rPr>
          <w:rFonts w:asciiTheme="minorHAnsi" w:hAnsiTheme="minorHAnsi"/>
          <w:sz w:val="22"/>
          <w:szCs w:val="22"/>
        </w:rPr>
        <w:t xml:space="preserve"> well-bred and/or highly performed horses</w:t>
      </w:r>
      <w:r w:rsidR="00663CA1" w:rsidRPr="00542743">
        <w:rPr>
          <w:rFonts w:asciiTheme="minorHAnsi" w:hAnsiTheme="minorHAnsi"/>
          <w:sz w:val="22"/>
          <w:szCs w:val="22"/>
        </w:rPr>
        <w:t xml:space="preserve"> which are</w:t>
      </w:r>
      <w:r w:rsidRPr="00542743">
        <w:rPr>
          <w:rFonts w:asciiTheme="minorHAnsi" w:hAnsiTheme="minorHAnsi"/>
          <w:sz w:val="22"/>
          <w:szCs w:val="22"/>
        </w:rPr>
        <w:t xml:space="preserve"> suitable to become breeding stock.</w:t>
      </w:r>
    </w:p>
    <w:p w14:paraId="2D3CBD5D" w14:textId="77777777" w:rsidR="00C8214A" w:rsidRPr="00D85985" w:rsidRDefault="00C8214A" w:rsidP="00C8214A">
      <w:pPr>
        <w:pStyle w:val="ListParagraph"/>
        <w:spacing w:after="120"/>
        <w:contextualSpacing/>
        <w:rPr>
          <w:rFonts w:asciiTheme="minorHAnsi" w:hAnsiTheme="minorHAnsi"/>
          <w:sz w:val="22"/>
          <w:szCs w:val="22"/>
        </w:rPr>
      </w:pPr>
    </w:p>
    <w:p w14:paraId="40A3A38A" w14:textId="20C36EF1" w:rsidR="00542743" w:rsidRDefault="00C8214A" w:rsidP="00542743">
      <w:pPr>
        <w:pStyle w:val="ListParagraph"/>
        <w:numPr>
          <w:ilvl w:val="0"/>
          <w:numId w:val="1"/>
        </w:numPr>
        <w:spacing w:after="120"/>
        <w:contextualSpacing/>
        <w:rPr>
          <w:rFonts w:asciiTheme="minorHAnsi" w:hAnsiTheme="minorHAnsi"/>
          <w:b/>
          <w:sz w:val="22"/>
          <w:szCs w:val="22"/>
        </w:rPr>
      </w:pPr>
      <w:r w:rsidRPr="00D85985">
        <w:rPr>
          <w:rFonts w:asciiTheme="minorHAnsi" w:hAnsiTheme="minorHAnsi"/>
          <w:b/>
          <w:sz w:val="22"/>
          <w:szCs w:val="22"/>
        </w:rPr>
        <w:t>Governing Documents</w:t>
      </w:r>
      <w:r w:rsidR="00542743">
        <w:rPr>
          <w:rFonts w:asciiTheme="minorHAnsi" w:hAnsiTheme="minorHAnsi"/>
          <w:b/>
          <w:sz w:val="22"/>
          <w:szCs w:val="22"/>
        </w:rPr>
        <w:t>.</w:t>
      </w:r>
    </w:p>
    <w:p w14:paraId="0483D0C5" w14:textId="4FECD867" w:rsidR="00AD41C0" w:rsidRDefault="00AD41C0" w:rsidP="00AD41C0">
      <w:pPr>
        <w:pStyle w:val="ListParagraph"/>
        <w:spacing w:after="120"/>
        <w:ind w:left="567"/>
        <w:contextualSpacing/>
        <w:rPr>
          <w:rFonts w:asciiTheme="minorHAnsi" w:hAnsiTheme="minorHAnsi"/>
          <w:b/>
          <w:sz w:val="22"/>
          <w:szCs w:val="22"/>
        </w:rPr>
      </w:pPr>
    </w:p>
    <w:p w14:paraId="4C36C228" w14:textId="72C5FE71" w:rsidR="00AD41C0" w:rsidRDefault="00AD41C0" w:rsidP="00AD41C0">
      <w:pPr>
        <w:pStyle w:val="ListParagraph"/>
        <w:spacing w:after="120"/>
        <w:ind w:left="567"/>
        <w:contextualSpacing/>
        <w:rPr>
          <w:rFonts w:asciiTheme="minorHAnsi" w:hAnsiTheme="minorHAnsi"/>
          <w:b/>
          <w:sz w:val="22"/>
          <w:szCs w:val="22"/>
        </w:rPr>
      </w:pPr>
      <w:r w:rsidRPr="00553227">
        <w:rPr>
          <w:rFonts w:asciiTheme="minorHAnsi" w:hAnsiTheme="minorHAnsi" w:cstheme="minorHAnsi"/>
          <w:sz w:val="22"/>
          <w:szCs w:val="22"/>
        </w:rPr>
        <w:t>Th</w:t>
      </w:r>
      <w:r>
        <w:rPr>
          <w:rFonts w:asciiTheme="minorHAnsi" w:hAnsiTheme="minorHAnsi" w:cstheme="minorHAnsi"/>
          <w:sz w:val="22"/>
          <w:szCs w:val="22"/>
        </w:rPr>
        <w:t>e Syndicate will be</w:t>
      </w:r>
      <w:r w:rsidRPr="00553227">
        <w:rPr>
          <w:rFonts w:asciiTheme="minorHAnsi" w:hAnsiTheme="minorHAnsi" w:cstheme="minorHAnsi"/>
          <w:sz w:val="22"/>
          <w:szCs w:val="22"/>
        </w:rPr>
        <w:t xml:space="preserve"> governed by the attached </w:t>
      </w:r>
      <w:bookmarkStart w:id="0" w:name="_Hlk86673826"/>
      <w:r w:rsidRPr="00553227">
        <w:rPr>
          <w:rFonts w:asciiTheme="minorHAnsi" w:hAnsiTheme="minorHAnsi" w:cstheme="minorHAnsi"/>
          <w:sz w:val="22"/>
          <w:szCs w:val="22"/>
        </w:rPr>
        <w:t>Syndicate</w:t>
      </w:r>
      <w:bookmarkEnd w:id="0"/>
      <w:r w:rsidRPr="00553227">
        <w:rPr>
          <w:rFonts w:asciiTheme="minorHAnsi" w:hAnsiTheme="minorHAnsi" w:cstheme="minorHAnsi"/>
          <w:sz w:val="22"/>
          <w:szCs w:val="22"/>
        </w:rPr>
        <w:t xml:space="preserve"> </w:t>
      </w:r>
      <w:r>
        <w:rPr>
          <w:rFonts w:asciiTheme="minorHAnsi" w:hAnsiTheme="minorHAnsi" w:cstheme="minorHAnsi"/>
          <w:sz w:val="22"/>
          <w:szCs w:val="22"/>
        </w:rPr>
        <w:t>A</w:t>
      </w:r>
      <w:r w:rsidRPr="00553227">
        <w:rPr>
          <w:rFonts w:asciiTheme="minorHAnsi" w:hAnsiTheme="minorHAnsi" w:cstheme="minorHAnsi"/>
          <w:sz w:val="22"/>
          <w:szCs w:val="22"/>
        </w:rPr>
        <w:t>greement</w:t>
      </w:r>
      <w:r>
        <w:rPr>
          <w:rFonts w:asciiTheme="minorHAnsi" w:hAnsiTheme="minorHAnsi" w:cstheme="minorHAnsi"/>
          <w:sz w:val="22"/>
          <w:szCs w:val="22"/>
        </w:rPr>
        <w:t>.</w:t>
      </w:r>
      <w:r w:rsidRPr="00553227">
        <w:rPr>
          <w:rFonts w:asciiTheme="minorHAnsi" w:hAnsiTheme="minorHAnsi" w:cstheme="minorHAnsi"/>
          <w:sz w:val="22"/>
          <w:szCs w:val="22"/>
        </w:rPr>
        <w:t xml:space="preserve"> Applicants should read this </w:t>
      </w:r>
      <w:r>
        <w:rPr>
          <w:rFonts w:asciiTheme="minorHAnsi" w:hAnsiTheme="minorHAnsi" w:cstheme="minorHAnsi"/>
          <w:sz w:val="22"/>
          <w:szCs w:val="22"/>
        </w:rPr>
        <w:t>Disclosure D</w:t>
      </w:r>
      <w:r w:rsidRPr="00553227">
        <w:rPr>
          <w:rFonts w:asciiTheme="minorHAnsi" w:hAnsiTheme="minorHAnsi" w:cstheme="minorHAnsi"/>
          <w:sz w:val="22"/>
          <w:szCs w:val="22"/>
        </w:rPr>
        <w:t>ocument and</w:t>
      </w:r>
      <w:r>
        <w:rPr>
          <w:rFonts w:asciiTheme="minorHAnsi" w:hAnsiTheme="minorHAnsi" w:cstheme="minorHAnsi"/>
          <w:sz w:val="22"/>
          <w:szCs w:val="22"/>
        </w:rPr>
        <w:t xml:space="preserve"> the </w:t>
      </w:r>
      <w:r w:rsidRPr="0052642F">
        <w:rPr>
          <w:rFonts w:asciiTheme="minorHAnsi" w:hAnsiTheme="minorHAnsi" w:cstheme="minorHAnsi"/>
          <w:sz w:val="22"/>
          <w:szCs w:val="22"/>
        </w:rPr>
        <w:t xml:space="preserve">Syndicate </w:t>
      </w:r>
      <w:r>
        <w:rPr>
          <w:rFonts w:asciiTheme="minorHAnsi" w:hAnsiTheme="minorHAnsi" w:cstheme="minorHAnsi"/>
          <w:sz w:val="22"/>
          <w:szCs w:val="22"/>
        </w:rPr>
        <w:t xml:space="preserve">Agreement carefully and </w:t>
      </w:r>
      <w:r w:rsidRPr="00553227">
        <w:rPr>
          <w:rFonts w:asciiTheme="minorHAnsi" w:hAnsiTheme="minorHAnsi" w:cstheme="minorHAnsi"/>
          <w:sz w:val="22"/>
          <w:szCs w:val="22"/>
        </w:rPr>
        <w:t>request legal advice</w:t>
      </w:r>
      <w:r>
        <w:rPr>
          <w:rFonts w:asciiTheme="minorHAnsi" w:hAnsiTheme="minorHAnsi" w:cstheme="minorHAnsi"/>
          <w:sz w:val="22"/>
          <w:szCs w:val="22"/>
        </w:rPr>
        <w:t>,</w:t>
      </w:r>
      <w:r w:rsidRPr="00553227">
        <w:rPr>
          <w:rFonts w:asciiTheme="minorHAnsi" w:hAnsiTheme="minorHAnsi" w:cstheme="minorHAnsi"/>
          <w:sz w:val="22"/>
          <w:szCs w:val="22"/>
        </w:rPr>
        <w:t xml:space="preserve"> if necessary</w:t>
      </w:r>
      <w:r>
        <w:rPr>
          <w:rFonts w:asciiTheme="minorHAnsi" w:hAnsiTheme="minorHAnsi" w:cstheme="minorHAnsi"/>
          <w:sz w:val="22"/>
          <w:szCs w:val="22"/>
        </w:rPr>
        <w:t>, before applying for shares in the horse</w:t>
      </w:r>
    </w:p>
    <w:p w14:paraId="3F0AFA62" w14:textId="77777777" w:rsidR="00AD41C0" w:rsidRDefault="00AD41C0" w:rsidP="00AD41C0">
      <w:pPr>
        <w:pStyle w:val="ListParagraph"/>
        <w:spacing w:after="120"/>
        <w:ind w:left="567"/>
        <w:contextualSpacing/>
        <w:rPr>
          <w:rFonts w:asciiTheme="minorHAnsi" w:hAnsiTheme="minorHAnsi"/>
          <w:b/>
          <w:sz w:val="22"/>
          <w:szCs w:val="22"/>
        </w:rPr>
      </w:pPr>
    </w:p>
    <w:p w14:paraId="0D9F9E97" w14:textId="424E64F4" w:rsidR="00AD41C0" w:rsidRDefault="00AD41C0" w:rsidP="00AD41C0">
      <w:pPr>
        <w:pStyle w:val="ListParagraph"/>
        <w:numPr>
          <w:ilvl w:val="0"/>
          <w:numId w:val="1"/>
        </w:numPr>
        <w:spacing w:after="0"/>
        <w:rPr>
          <w:rFonts w:asciiTheme="minorHAnsi" w:hAnsiTheme="minorHAnsi"/>
          <w:b/>
          <w:sz w:val="22"/>
          <w:szCs w:val="22"/>
        </w:rPr>
      </w:pPr>
      <w:r w:rsidRPr="00AD41C0">
        <w:rPr>
          <w:rFonts w:asciiTheme="minorHAnsi" w:hAnsiTheme="minorHAnsi"/>
          <w:b/>
          <w:sz w:val="22"/>
          <w:szCs w:val="22"/>
        </w:rPr>
        <w:t>Declaration and Agreement</w:t>
      </w:r>
      <w:r>
        <w:rPr>
          <w:rFonts w:asciiTheme="minorHAnsi" w:hAnsiTheme="minorHAnsi"/>
          <w:b/>
          <w:sz w:val="22"/>
          <w:szCs w:val="22"/>
        </w:rPr>
        <w:t>.</w:t>
      </w:r>
    </w:p>
    <w:p w14:paraId="5483B530" w14:textId="5BCAD664" w:rsidR="00AD41C0" w:rsidRDefault="00AD41C0" w:rsidP="00AD41C0">
      <w:pPr>
        <w:pStyle w:val="ListParagraph"/>
        <w:spacing w:after="0"/>
        <w:ind w:left="567"/>
        <w:rPr>
          <w:rFonts w:asciiTheme="minorHAnsi" w:hAnsiTheme="minorHAnsi"/>
          <w:b/>
          <w:sz w:val="22"/>
          <w:szCs w:val="22"/>
        </w:rPr>
      </w:pPr>
    </w:p>
    <w:p w14:paraId="6BA153AA" w14:textId="77777777" w:rsidR="00AD41C0" w:rsidRDefault="00AD41C0" w:rsidP="00AD41C0">
      <w:pPr>
        <w:pStyle w:val="Defaul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w:t>
      </w:r>
      <w:r w:rsidRPr="0007576F">
        <w:rPr>
          <w:rFonts w:asciiTheme="minorHAnsi" w:hAnsiTheme="minorHAnsi" w:cstheme="minorHAnsi"/>
          <w:i/>
          <w:iCs/>
          <w:color w:val="4472C4" w:themeColor="accent1"/>
          <w:sz w:val="22"/>
          <w:szCs w:val="22"/>
        </w:rPr>
        <w:t>Name of Trainer</w:t>
      </w:r>
      <w:r>
        <w:rPr>
          <w:rFonts w:asciiTheme="minorHAnsi" w:hAnsiTheme="minorHAnsi" w:cstheme="minorHAnsi"/>
          <w:color w:val="4472C4" w:themeColor="accent1"/>
          <w:sz w:val="22"/>
          <w:szCs w:val="22"/>
        </w:rPr>
        <w:t>]:</w:t>
      </w:r>
    </w:p>
    <w:p w14:paraId="0F8FA002" w14:textId="13FA32DD" w:rsidR="00AD41C0" w:rsidRDefault="00AD41C0" w:rsidP="00AD41C0">
      <w:pPr>
        <w:pStyle w:val="ListParagraph"/>
        <w:spacing w:after="0"/>
        <w:ind w:left="567"/>
        <w:rPr>
          <w:rFonts w:asciiTheme="minorHAnsi" w:hAnsiTheme="minorHAnsi"/>
          <w:b/>
          <w:sz w:val="22"/>
          <w:szCs w:val="22"/>
        </w:rPr>
      </w:pPr>
    </w:p>
    <w:p w14:paraId="7C862BE2" w14:textId="74E5A72B" w:rsidR="00AD41C0" w:rsidRPr="00AD41C0" w:rsidRDefault="00AD41C0" w:rsidP="00AD41C0">
      <w:pPr>
        <w:pStyle w:val="ListParagraph"/>
        <w:numPr>
          <w:ilvl w:val="1"/>
          <w:numId w:val="1"/>
        </w:numPr>
        <w:spacing w:after="0"/>
        <w:ind w:left="709" w:hanging="709"/>
        <w:rPr>
          <w:rFonts w:asciiTheme="minorHAnsi" w:hAnsiTheme="minorHAnsi"/>
          <w:b/>
          <w:sz w:val="22"/>
          <w:szCs w:val="22"/>
        </w:rPr>
      </w:pPr>
      <w:r w:rsidRPr="00362A81">
        <w:rPr>
          <w:rFonts w:asciiTheme="minorHAnsi" w:hAnsiTheme="minorHAnsi" w:cstheme="minorHAnsi"/>
          <w:sz w:val="22"/>
          <w:szCs w:val="22"/>
        </w:rPr>
        <w:t>is an Authorised Syndicator under a Code of Practice administered by New Zealand Thoroughbred Racing Inc. New Zealand Thoroughbred Racing Inc. does not endorse nor does it guarantee the success or otherwise of the offer made under this Disclosure Statement and accepts no responsibility whatsoever for any statements or representations made in this Disclosure Statement or for any loss or liability arising from participation in the offer</w:t>
      </w:r>
      <w:r>
        <w:rPr>
          <w:rFonts w:asciiTheme="minorHAnsi" w:hAnsiTheme="minorHAnsi" w:cstheme="minorHAnsi"/>
          <w:sz w:val="22"/>
          <w:szCs w:val="22"/>
        </w:rPr>
        <w:t>; and</w:t>
      </w:r>
    </w:p>
    <w:p w14:paraId="294B242B" w14:textId="77777777" w:rsidR="00AD41C0" w:rsidRPr="00AD41C0" w:rsidRDefault="00AD41C0" w:rsidP="00AD41C0">
      <w:pPr>
        <w:pStyle w:val="ListParagraph"/>
        <w:spacing w:after="0"/>
        <w:ind w:left="1134"/>
        <w:rPr>
          <w:rFonts w:asciiTheme="minorHAnsi" w:hAnsiTheme="minorHAnsi"/>
          <w:b/>
          <w:sz w:val="22"/>
          <w:szCs w:val="22"/>
        </w:rPr>
      </w:pPr>
    </w:p>
    <w:p w14:paraId="513C22BD" w14:textId="1E98CD9B" w:rsidR="00362A81" w:rsidRPr="00AD41C0" w:rsidRDefault="00362A81" w:rsidP="00362A81">
      <w:pPr>
        <w:pStyle w:val="ListParagraph"/>
        <w:numPr>
          <w:ilvl w:val="1"/>
          <w:numId w:val="1"/>
        </w:numPr>
        <w:spacing w:after="0"/>
        <w:ind w:left="709" w:hanging="709"/>
        <w:rPr>
          <w:rFonts w:asciiTheme="minorHAnsi" w:hAnsiTheme="minorHAnsi"/>
          <w:b/>
          <w:sz w:val="22"/>
          <w:szCs w:val="22"/>
        </w:rPr>
      </w:pPr>
      <w:r w:rsidRPr="00AD41C0">
        <w:rPr>
          <w:rFonts w:asciiTheme="minorHAnsi" w:hAnsiTheme="minorHAnsi" w:cstheme="minorHAnsi"/>
          <w:sz w:val="22"/>
          <w:szCs w:val="22"/>
        </w:rPr>
        <w:t xml:space="preserve">agrees to observe and comply with this Disclosure Statement and </w:t>
      </w:r>
      <w:r w:rsidR="00621E3C" w:rsidRPr="00AD41C0">
        <w:rPr>
          <w:rFonts w:asciiTheme="minorHAnsi" w:hAnsiTheme="minorHAnsi" w:cstheme="minorHAnsi"/>
          <w:sz w:val="22"/>
          <w:szCs w:val="22"/>
        </w:rPr>
        <w:t xml:space="preserve">the </w:t>
      </w:r>
      <w:r w:rsidR="00E70264" w:rsidRPr="00AD41C0">
        <w:rPr>
          <w:rFonts w:asciiTheme="minorHAnsi" w:hAnsiTheme="minorHAnsi" w:cstheme="minorHAnsi"/>
          <w:sz w:val="22"/>
          <w:szCs w:val="22"/>
        </w:rPr>
        <w:t>Syndicate</w:t>
      </w:r>
      <w:r w:rsidR="00621E3C" w:rsidRPr="00AD41C0">
        <w:rPr>
          <w:rFonts w:asciiTheme="minorHAnsi" w:hAnsiTheme="minorHAnsi" w:cstheme="minorHAnsi"/>
          <w:sz w:val="22"/>
          <w:szCs w:val="22"/>
        </w:rPr>
        <w:t xml:space="preserve"> </w:t>
      </w:r>
      <w:r w:rsidR="00E70264" w:rsidRPr="00AD41C0">
        <w:rPr>
          <w:rFonts w:asciiTheme="minorHAnsi" w:hAnsiTheme="minorHAnsi" w:cstheme="minorHAnsi"/>
          <w:sz w:val="22"/>
          <w:szCs w:val="22"/>
        </w:rPr>
        <w:t>Agreement</w:t>
      </w:r>
      <w:r w:rsidRPr="00AD41C0">
        <w:rPr>
          <w:rFonts w:asciiTheme="minorHAnsi" w:hAnsiTheme="minorHAnsi" w:cstheme="minorHAnsi"/>
          <w:sz w:val="22"/>
          <w:szCs w:val="22"/>
        </w:rPr>
        <w:t>.</w:t>
      </w:r>
    </w:p>
    <w:p w14:paraId="4A7DE170" w14:textId="77777777" w:rsidR="00362A81" w:rsidRDefault="00362A81" w:rsidP="00362A81">
      <w:pPr>
        <w:spacing w:after="0"/>
      </w:pPr>
    </w:p>
    <w:p w14:paraId="4F414034" w14:textId="3646D035" w:rsidR="00362A81" w:rsidRPr="001C3959" w:rsidRDefault="001C3959" w:rsidP="001C3959">
      <w:pPr>
        <w:pStyle w:val="ListParagraph"/>
        <w:spacing w:after="0"/>
        <w:ind w:left="0"/>
        <w:rPr>
          <w:rFonts w:asciiTheme="minorHAnsi" w:hAnsiTheme="minorHAnsi"/>
          <w:sz w:val="22"/>
          <w:szCs w:val="22"/>
        </w:rPr>
      </w:pPr>
      <w:r w:rsidRPr="00D85985">
        <w:rPr>
          <w:rFonts w:asciiTheme="minorHAnsi" w:hAnsiTheme="minorHAnsi"/>
          <w:sz w:val="22"/>
          <w:szCs w:val="22"/>
        </w:rPr>
        <w:t xml:space="preserve">This Disclosure Statement and all related documentation may be inspected at the premises of New Zealand Thoroughbred Racing (106-110 Jackson Street, Petone) or a copy may be requested by writing to PO Box 38 386, Wellington Mail Centre or by emailing </w:t>
      </w:r>
      <w:hyperlink r:id="rId8" w:history="1">
        <w:r w:rsidRPr="00D85985">
          <w:rPr>
            <w:rStyle w:val="Hyperlink"/>
            <w:rFonts w:asciiTheme="minorHAnsi" w:hAnsiTheme="minorHAnsi"/>
            <w:sz w:val="22"/>
            <w:szCs w:val="22"/>
          </w:rPr>
          <w:t>syndication@nzracing.co.nz</w:t>
        </w:r>
      </w:hyperlink>
      <w:r w:rsidRPr="00D85985">
        <w:rPr>
          <w:rFonts w:asciiTheme="minorHAnsi" w:hAnsiTheme="minorHAnsi"/>
          <w:sz w:val="22"/>
          <w:szCs w:val="22"/>
        </w:rPr>
        <w:t xml:space="preserve">. </w:t>
      </w:r>
    </w:p>
    <w:p w14:paraId="40150297" w14:textId="77777777" w:rsidR="001C3959" w:rsidRDefault="001C3959" w:rsidP="00362A81">
      <w:pPr>
        <w:spacing w:after="0"/>
        <w:jc w:val="center"/>
      </w:pPr>
    </w:p>
    <w:p w14:paraId="0C16C2BA" w14:textId="77777777" w:rsidR="001C3959" w:rsidRDefault="001C3959" w:rsidP="00362A81">
      <w:pPr>
        <w:spacing w:after="0"/>
        <w:jc w:val="center"/>
      </w:pPr>
    </w:p>
    <w:p w14:paraId="3D865FFD" w14:textId="01113479" w:rsidR="00F05BD3" w:rsidRDefault="00362A81" w:rsidP="00362A81">
      <w:pPr>
        <w:spacing w:after="0"/>
        <w:jc w:val="center"/>
        <w:rPr>
          <w:rFonts w:asciiTheme="minorHAnsi" w:hAnsiTheme="minorHAnsi"/>
          <w:b/>
          <w:sz w:val="22"/>
          <w:szCs w:val="22"/>
        </w:rPr>
      </w:pPr>
      <w:r>
        <w:t>……………………</w:t>
      </w:r>
      <w:proofErr w:type="spellStart"/>
      <w:r>
        <w:t>ooOoo</w:t>
      </w:r>
      <w:proofErr w:type="spellEnd"/>
      <w:r>
        <w:t>…………………….</w:t>
      </w:r>
    </w:p>
    <w:p w14:paraId="76017780" w14:textId="603918F6" w:rsidR="001C3959" w:rsidRDefault="001C3959">
      <w:pPr>
        <w:spacing w:after="0"/>
        <w:ind w:left="709" w:hanging="709"/>
        <w:rPr>
          <w:rFonts w:asciiTheme="minorHAnsi" w:hAnsiTheme="minorHAnsi"/>
          <w:b/>
          <w:sz w:val="22"/>
          <w:szCs w:val="22"/>
        </w:rPr>
      </w:pPr>
      <w:r>
        <w:rPr>
          <w:rFonts w:asciiTheme="minorHAnsi" w:hAnsiTheme="minorHAnsi"/>
          <w:b/>
          <w:sz w:val="22"/>
          <w:szCs w:val="22"/>
        </w:rPr>
        <w:br w:type="page"/>
      </w:r>
    </w:p>
    <w:p w14:paraId="0C88DF33" w14:textId="77777777" w:rsidR="00C8214A" w:rsidRPr="009D599D" w:rsidRDefault="00C8214A" w:rsidP="004D6792">
      <w:pPr>
        <w:pStyle w:val="ListParagraph"/>
        <w:spacing w:after="0"/>
        <w:ind w:left="567"/>
        <w:contextualSpacing/>
        <w:jc w:val="center"/>
        <w:rPr>
          <w:rFonts w:asciiTheme="minorHAnsi" w:hAnsiTheme="minorHAnsi"/>
          <w:b/>
          <w:sz w:val="28"/>
          <w:szCs w:val="28"/>
          <w:u w:val="single"/>
        </w:rPr>
      </w:pPr>
      <w:r w:rsidRPr="009D599D">
        <w:rPr>
          <w:rFonts w:asciiTheme="minorHAnsi" w:hAnsiTheme="minorHAnsi"/>
          <w:b/>
          <w:sz w:val="28"/>
          <w:szCs w:val="28"/>
          <w:u w:val="single"/>
        </w:rPr>
        <w:lastRenderedPageBreak/>
        <w:t>Applicant Acknowledgement of Receipt, Understanding and Agreement</w:t>
      </w:r>
    </w:p>
    <w:p w14:paraId="79E76E7B" w14:textId="77777777" w:rsidR="00C8214A" w:rsidRPr="00D85985" w:rsidRDefault="00C8214A" w:rsidP="00C8214A">
      <w:pPr>
        <w:pStyle w:val="ListParagraph"/>
        <w:spacing w:after="0"/>
        <w:ind w:left="360"/>
        <w:rPr>
          <w:rFonts w:asciiTheme="minorHAnsi" w:hAnsiTheme="minorHAnsi"/>
          <w:sz w:val="22"/>
          <w:szCs w:val="22"/>
        </w:rPr>
      </w:pPr>
    </w:p>
    <w:p w14:paraId="3E866569" w14:textId="7280DE71" w:rsidR="00C8214A" w:rsidRPr="00D85985" w:rsidRDefault="00C8214A" w:rsidP="00AD3695">
      <w:pPr>
        <w:pStyle w:val="ListParagraph"/>
        <w:spacing w:after="120"/>
        <w:ind w:left="0"/>
        <w:rPr>
          <w:rFonts w:asciiTheme="minorHAnsi" w:hAnsiTheme="minorHAnsi"/>
          <w:sz w:val="22"/>
          <w:szCs w:val="22"/>
        </w:rPr>
      </w:pPr>
      <w:r w:rsidRPr="00D85985">
        <w:rPr>
          <w:rFonts w:asciiTheme="minorHAnsi" w:hAnsiTheme="minorHAnsi"/>
          <w:sz w:val="22"/>
          <w:szCs w:val="22"/>
        </w:rPr>
        <w:t xml:space="preserve">I, the undersigned Applicant, agree to become a </w:t>
      </w:r>
      <w:r w:rsidR="001C3959">
        <w:rPr>
          <w:rFonts w:asciiTheme="minorHAnsi" w:hAnsiTheme="minorHAnsi"/>
          <w:sz w:val="22"/>
          <w:szCs w:val="22"/>
        </w:rPr>
        <w:t>shareholder</w:t>
      </w:r>
      <w:r w:rsidRPr="00D85985">
        <w:rPr>
          <w:rFonts w:asciiTheme="minorHAnsi" w:hAnsiTheme="minorHAnsi"/>
          <w:sz w:val="22"/>
          <w:szCs w:val="22"/>
        </w:rPr>
        <w:t xml:space="preserve"> of </w:t>
      </w:r>
      <w:r w:rsidR="001C3959" w:rsidRPr="001C3959">
        <w:rPr>
          <w:rFonts w:asciiTheme="minorHAnsi" w:hAnsiTheme="minorHAnsi"/>
          <w:color w:val="4472C4" w:themeColor="accent1"/>
          <w:sz w:val="22"/>
          <w:szCs w:val="22"/>
        </w:rPr>
        <w:t>Syndicate Name</w:t>
      </w:r>
      <w:r w:rsidRPr="001C3959">
        <w:rPr>
          <w:rFonts w:asciiTheme="minorHAnsi" w:hAnsiTheme="minorHAnsi"/>
          <w:color w:val="4472C4" w:themeColor="accent1"/>
          <w:sz w:val="22"/>
          <w:szCs w:val="22"/>
        </w:rPr>
        <w:t xml:space="preserve"> </w:t>
      </w:r>
      <w:r w:rsidRPr="00D85985">
        <w:rPr>
          <w:rFonts w:asciiTheme="minorHAnsi" w:hAnsiTheme="minorHAnsi"/>
          <w:sz w:val="22"/>
          <w:szCs w:val="22"/>
        </w:rPr>
        <w:t>and, subject to the acceptance of my application:</w:t>
      </w:r>
    </w:p>
    <w:p w14:paraId="44ED4962" w14:textId="7A15F8F1" w:rsidR="00C8214A" w:rsidRDefault="00C8214A" w:rsidP="00AD3695">
      <w:pPr>
        <w:pStyle w:val="ListParagraph"/>
        <w:numPr>
          <w:ilvl w:val="0"/>
          <w:numId w:val="8"/>
        </w:numPr>
        <w:spacing w:after="120"/>
        <w:ind w:left="993" w:hanging="426"/>
        <w:contextualSpacing/>
        <w:rPr>
          <w:rFonts w:asciiTheme="minorHAnsi" w:hAnsiTheme="minorHAnsi"/>
          <w:sz w:val="22"/>
          <w:szCs w:val="22"/>
        </w:rPr>
      </w:pPr>
      <w:r w:rsidRPr="00D85985">
        <w:rPr>
          <w:rFonts w:asciiTheme="minorHAnsi" w:hAnsiTheme="minorHAnsi"/>
          <w:sz w:val="22"/>
          <w:szCs w:val="22"/>
        </w:rPr>
        <w:t xml:space="preserve">Acknowledge receipt of the Disclosure Statement together with the accompanying </w:t>
      </w:r>
      <w:bookmarkStart w:id="1" w:name="_Hlk86674159"/>
      <w:r w:rsidRPr="00D85985">
        <w:rPr>
          <w:rFonts w:asciiTheme="minorHAnsi" w:hAnsiTheme="minorHAnsi"/>
          <w:sz w:val="22"/>
          <w:szCs w:val="22"/>
        </w:rPr>
        <w:t>Syndicate</w:t>
      </w:r>
      <w:bookmarkEnd w:id="1"/>
      <w:r w:rsidRPr="00D85985">
        <w:rPr>
          <w:rFonts w:asciiTheme="minorHAnsi" w:hAnsiTheme="minorHAnsi"/>
          <w:sz w:val="22"/>
          <w:szCs w:val="22"/>
        </w:rPr>
        <w:t xml:space="preserve"> Agreement</w:t>
      </w:r>
      <w:r w:rsidR="00AD3695">
        <w:rPr>
          <w:rFonts w:asciiTheme="minorHAnsi" w:hAnsiTheme="minorHAnsi"/>
          <w:sz w:val="22"/>
          <w:szCs w:val="22"/>
        </w:rPr>
        <w:t xml:space="preserve">, </w:t>
      </w:r>
      <w:r w:rsidRPr="00D85985">
        <w:rPr>
          <w:rFonts w:asciiTheme="minorHAnsi" w:hAnsiTheme="minorHAnsi"/>
          <w:sz w:val="22"/>
          <w:szCs w:val="22"/>
        </w:rPr>
        <w:t>and</w:t>
      </w:r>
    </w:p>
    <w:p w14:paraId="13EF3E01" w14:textId="77777777" w:rsidR="001C3959" w:rsidRPr="00D85985" w:rsidRDefault="001C3959" w:rsidP="00AD3695">
      <w:pPr>
        <w:pStyle w:val="ListParagraph"/>
        <w:spacing w:after="120"/>
        <w:ind w:left="993" w:hanging="426"/>
        <w:contextualSpacing/>
        <w:rPr>
          <w:rFonts w:asciiTheme="minorHAnsi" w:hAnsiTheme="minorHAnsi"/>
          <w:sz w:val="22"/>
          <w:szCs w:val="22"/>
        </w:rPr>
      </w:pPr>
    </w:p>
    <w:p w14:paraId="5E24FF14" w14:textId="55B78A69" w:rsidR="00C8214A" w:rsidRDefault="00C8214A" w:rsidP="00AD3695">
      <w:pPr>
        <w:pStyle w:val="ListParagraph"/>
        <w:numPr>
          <w:ilvl w:val="0"/>
          <w:numId w:val="8"/>
        </w:numPr>
        <w:spacing w:after="120"/>
        <w:ind w:left="993" w:hanging="426"/>
        <w:contextualSpacing/>
        <w:rPr>
          <w:rFonts w:asciiTheme="minorHAnsi" w:hAnsiTheme="minorHAnsi"/>
          <w:sz w:val="22"/>
          <w:szCs w:val="22"/>
        </w:rPr>
      </w:pPr>
      <w:r w:rsidRPr="00D85985">
        <w:rPr>
          <w:rFonts w:asciiTheme="minorHAnsi" w:hAnsiTheme="minorHAnsi"/>
          <w:sz w:val="22"/>
          <w:szCs w:val="22"/>
        </w:rPr>
        <w:t xml:space="preserve">Confirm that the Disclosure Statement and the </w:t>
      </w:r>
      <w:r w:rsidR="009F521A" w:rsidRPr="009F521A">
        <w:rPr>
          <w:rFonts w:asciiTheme="minorHAnsi" w:hAnsiTheme="minorHAnsi"/>
          <w:sz w:val="22"/>
          <w:szCs w:val="22"/>
        </w:rPr>
        <w:t xml:space="preserve">Syndicate </w:t>
      </w:r>
      <w:r w:rsidRPr="00D85985">
        <w:rPr>
          <w:rFonts w:asciiTheme="minorHAnsi" w:hAnsiTheme="minorHAnsi"/>
          <w:sz w:val="22"/>
          <w:szCs w:val="22"/>
        </w:rPr>
        <w:t>Agreement have been read and understood by me; and</w:t>
      </w:r>
    </w:p>
    <w:p w14:paraId="6118C7DC" w14:textId="77777777" w:rsidR="001C3959" w:rsidRPr="00D85985" w:rsidRDefault="001C3959" w:rsidP="00AD3695">
      <w:pPr>
        <w:pStyle w:val="ListParagraph"/>
        <w:spacing w:after="120"/>
        <w:ind w:left="993" w:hanging="426"/>
        <w:contextualSpacing/>
        <w:rPr>
          <w:rFonts w:asciiTheme="minorHAnsi" w:hAnsiTheme="minorHAnsi"/>
          <w:sz w:val="22"/>
          <w:szCs w:val="22"/>
        </w:rPr>
      </w:pPr>
    </w:p>
    <w:p w14:paraId="4C5A913C" w14:textId="6CAF019F" w:rsidR="00C8214A" w:rsidRDefault="00C8214A" w:rsidP="00AD3695">
      <w:pPr>
        <w:pStyle w:val="ListParagraph"/>
        <w:numPr>
          <w:ilvl w:val="0"/>
          <w:numId w:val="8"/>
        </w:numPr>
        <w:spacing w:after="120"/>
        <w:ind w:left="993" w:hanging="426"/>
        <w:contextualSpacing/>
        <w:rPr>
          <w:rFonts w:asciiTheme="minorHAnsi" w:hAnsiTheme="minorHAnsi"/>
          <w:sz w:val="22"/>
          <w:szCs w:val="22"/>
        </w:rPr>
      </w:pPr>
      <w:r w:rsidRPr="00D85985">
        <w:rPr>
          <w:rFonts w:asciiTheme="minorHAnsi" w:hAnsiTheme="minorHAnsi"/>
          <w:sz w:val="22"/>
          <w:szCs w:val="22"/>
        </w:rPr>
        <w:t xml:space="preserve">Agree to be bound by the terms set out in the Disclosure Statement and the </w:t>
      </w:r>
      <w:r w:rsidR="009F521A" w:rsidRPr="009F521A">
        <w:rPr>
          <w:rFonts w:asciiTheme="minorHAnsi" w:hAnsiTheme="minorHAnsi"/>
          <w:sz w:val="22"/>
          <w:szCs w:val="22"/>
        </w:rPr>
        <w:t xml:space="preserve">Syndicate </w:t>
      </w:r>
      <w:r w:rsidRPr="00D85985">
        <w:rPr>
          <w:rFonts w:asciiTheme="minorHAnsi" w:hAnsiTheme="minorHAnsi"/>
          <w:sz w:val="22"/>
          <w:szCs w:val="22"/>
        </w:rPr>
        <w:t>Agreement; and</w:t>
      </w:r>
    </w:p>
    <w:p w14:paraId="75BC063E" w14:textId="77777777" w:rsidR="001C3959" w:rsidRPr="00D85985" w:rsidRDefault="001C3959" w:rsidP="00AD3695">
      <w:pPr>
        <w:pStyle w:val="ListParagraph"/>
        <w:spacing w:after="120"/>
        <w:ind w:left="993" w:hanging="426"/>
        <w:contextualSpacing/>
        <w:rPr>
          <w:rFonts w:asciiTheme="minorHAnsi" w:hAnsiTheme="minorHAnsi"/>
          <w:sz w:val="22"/>
          <w:szCs w:val="22"/>
        </w:rPr>
      </w:pPr>
    </w:p>
    <w:p w14:paraId="49828503" w14:textId="1020976B" w:rsidR="00C8214A" w:rsidRDefault="00C8214A" w:rsidP="00AD3695">
      <w:pPr>
        <w:pStyle w:val="ListParagraph"/>
        <w:numPr>
          <w:ilvl w:val="0"/>
          <w:numId w:val="8"/>
        </w:numPr>
        <w:spacing w:after="120"/>
        <w:ind w:left="993" w:hanging="426"/>
        <w:contextualSpacing/>
        <w:rPr>
          <w:rFonts w:asciiTheme="minorHAnsi" w:hAnsiTheme="minorHAnsi"/>
          <w:sz w:val="22"/>
          <w:szCs w:val="22"/>
        </w:rPr>
      </w:pPr>
      <w:r w:rsidRPr="00D85985">
        <w:rPr>
          <w:rFonts w:asciiTheme="minorHAnsi" w:hAnsiTheme="minorHAnsi"/>
          <w:sz w:val="22"/>
          <w:szCs w:val="22"/>
        </w:rPr>
        <w:t xml:space="preserve">Grant the powers and authorities given to the </w:t>
      </w:r>
      <w:r w:rsidR="00475781" w:rsidRPr="00475781">
        <w:rPr>
          <w:rFonts w:asciiTheme="minorHAnsi" w:hAnsiTheme="minorHAnsi"/>
          <w:sz w:val="22"/>
          <w:szCs w:val="22"/>
        </w:rPr>
        <w:t>Syndicat</w:t>
      </w:r>
      <w:r w:rsidR="00475781">
        <w:rPr>
          <w:rFonts w:asciiTheme="minorHAnsi" w:hAnsiTheme="minorHAnsi"/>
          <w:sz w:val="22"/>
          <w:szCs w:val="22"/>
        </w:rPr>
        <w:t xml:space="preserve">or and the </w:t>
      </w:r>
      <w:r w:rsidR="00475781" w:rsidRPr="00475781">
        <w:rPr>
          <w:rFonts w:asciiTheme="minorHAnsi" w:hAnsiTheme="minorHAnsi"/>
          <w:sz w:val="22"/>
          <w:szCs w:val="22"/>
        </w:rPr>
        <w:t xml:space="preserve">Syndicate </w:t>
      </w:r>
      <w:proofErr w:type="gramStart"/>
      <w:r w:rsidRPr="00D85985">
        <w:rPr>
          <w:rFonts w:asciiTheme="minorHAnsi" w:hAnsiTheme="minorHAnsi"/>
          <w:sz w:val="22"/>
          <w:szCs w:val="22"/>
        </w:rPr>
        <w:t>Manager  under</w:t>
      </w:r>
      <w:proofErr w:type="gramEnd"/>
      <w:r w:rsidRPr="00D85985">
        <w:rPr>
          <w:rFonts w:asciiTheme="minorHAnsi" w:hAnsiTheme="minorHAnsi"/>
          <w:sz w:val="22"/>
          <w:szCs w:val="22"/>
        </w:rPr>
        <w:t xml:space="preserve"> the Disclosure Statement and the </w:t>
      </w:r>
      <w:r w:rsidR="00475781" w:rsidRPr="00475781">
        <w:rPr>
          <w:rFonts w:asciiTheme="minorHAnsi" w:hAnsiTheme="minorHAnsi"/>
          <w:sz w:val="22"/>
          <w:szCs w:val="22"/>
        </w:rPr>
        <w:t xml:space="preserve">Syndicate </w:t>
      </w:r>
      <w:r w:rsidRPr="00D85985">
        <w:rPr>
          <w:rFonts w:asciiTheme="minorHAnsi" w:hAnsiTheme="minorHAnsi"/>
          <w:sz w:val="22"/>
          <w:szCs w:val="22"/>
        </w:rPr>
        <w:t>Agreement; and</w:t>
      </w:r>
    </w:p>
    <w:p w14:paraId="7D9C9A1C" w14:textId="77777777" w:rsidR="001C3959" w:rsidRPr="00D85985" w:rsidRDefault="001C3959" w:rsidP="00AD3695">
      <w:pPr>
        <w:pStyle w:val="ListParagraph"/>
        <w:spacing w:after="120"/>
        <w:ind w:left="993" w:hanging="426"/>
        <w:contextualSpacing/>
        <w:rPr>
          <w:rFonts w:asciiTheme="minorHAnsi" w:hAnsiTheme="minorHAnsi"/>
          <w:sz w:val="22"/>
          <w:szCs w:val="22"/>
        </w:rPr>
      </w:pPr>
    </w:p>
    <w:p w14:paraId="2F35923E" w14:textId="4D5DAECD" w:rsidR="00C8214A" w:rsidRPr="00D85985" w:rsidRDefault="00C8214A" w:rsidP="00AD3695">
      <w:pPr>
        <w:pStyle w:val="ListParagraph"/>
        <w:numPr>
          <w:ilvl w:val="0"/>
          <w:numId w:val="8"/>
        </w:numPr>
        <w:spacing w:after="120"/>
        <w:ind w:left="993" w:hanging="426"/>
        <w:contextualSpacing/>
        <w:rPr>
          <w:rFonts w:asciiTheme="minorHAnsi" w:hAnsiTheme="minorHAnsi"/>
          <w:sz w:val="22"/>
          <w:szCs w:val="22"/>
        </w:rPr>
      </w:pPr>
      <w:r w:rsidRPr="00D85985">
        <w:rPr>
          <w:rFonts w:asciiTheme="minorHAnsi" w:hAnsiTheme="minorHAnsi"/>
          <w:sz w:val="22"/>
          <w:szCs w:val="22"/>
        </w:rPr>
        <w:t xml:space="preserve">Declare that I am </w:t>
      </w:r>
      <w:r w:rsidR="00880367">
        <w:rPr>
          <w:rFonts w:asciiTheme="minorHAnsi" w:hAnsiTheme="minorHAnsi"/>
          <w:sz w:val="22"/>
          <w:szCs w:val="22"/>
        </w:rPr>
        <w:t xml:space="preserve">at least </w:t>
      </w:r>
      <w:r w:rsidR="00C02918">
        <w:rPr>
          <w:rFonts w:asciiTheme="minorHAnsi" w:hAnsiTheme="minorHAnsi"/>
          <w:sz w:val="22"/>
          <w:szCs w:val="22"/>
        </w:rPr>
        <w:t xml:space="preserve">18 years of age and am </w:t>
      </w:r>
      <w:r w:rsidRPr="00D85985">
        <w:rPr>
          <w:rFonts w:asciiTheme="minorHAnsi" w:hAnsiTheme="minorHAnsi"/>
          <w:sz w:val="22"/>
          <w:szCs w:val="22"/>
        </w:rPr>
        <w:t xml:space="preserve">not, by the provisions of the Rules </w:t>
      </w:r>
      <w:proofErr w:type="gramStart"/>
      <w:r w:rsidRPr="00D85985">
        <w:rPr>
          <w:rFonts w:asciiTheme="minorHAnsi" w:hAnsiTheme="minorHAnsi"/>
          <w:sz w:val="22"/>
          <w:szCs w:val="22"/>
        </w:rPr>
        <w:t>of  Racing</w:t>
      </w:r>
      <w:proofErr w:type="gramEnd"/>
      <w:r w:rsidRPr="00D85985">
        <w:rPr>
          <w:rFonts w:asciiTheme="minorHAnsi" w:hAnsiTheme="minorHAnsi"/>
          <w:sz w:val="22"/>
          <w:szCs w:val="22"/>
        </w:rPr>
        <w:t>, prohibited from owning a racehorse and that I am not otherwise prohibited from admission to a racecourse.</w:t>
      </w:r>
    </w:p>
    <w:p w14:paraId="3538194F" w14:textId="77777777" w:rsidR="00C8214A" w:rsidRPr="00D85985" w:rsidRDefault="00C8214A" w:rsidP="00C8214A">
      <w:pPr>
        <w:pStyle w:val="ListParagraph"/>
        <w:spacing w:after="0"/>
        <w:ind w:left="360"/>
        <w:rPr>
          <w:rFonts w:asciiTheme="minorHAnsi" w:hAnsiTheme="minorHAnsi"/>
          <w:sz w:val="22"/>
          <w:szCs w:val="22"/>
        </w:rPr>
      </w:pPr>
    </w:p>
    <w:p w14:paraId="3861C271" w14:textId="60983CBD" w:rsidR="00C8214A" w:rsidRPr="00D85985" w:rsidRDefault="00C8214A" w:rsidP="001C3959">
      <w:pPr>
        <w:pStyle w:val="ListParagraph"/>
        <w:spacing w:after="0"/>
        <w:ind w:left="0"/>
        <w:rPr>
          <w:rFonts w:asciiTheme="minorHAnsi" w:hAnsiTheme="minorHAnsi"/>
          <w:sz w:val="22"/>
          <w:szCs w:val="22"/>
        </w:rPr>
      </w:pPr>
      <w:r w:rsidRPr="00D85985">
        <w:rPr>
          <w:rFonts w:asciiTheme="minorHAnsi" w:hAnsiTheme="minorHAnsi"/>
          <w:sz w:val="22"/>
          <w:szCs w:val="22"/>
        </w:rPr>
        <w:t xml:space="preserve">I wish to apply for ________ % share in the </w:t>
      </w:r>
      <w:r w:rsidR="001C3959" w:rsidRPr="001C3959">
        <w:rPr>
          <w:rFonts w:asciiTheme="minorHAnsi" w:hAnsiTheme="minorHAnsi"/>
          <w:color w:val="4472C4" w:themeColor="accent1"/>
          <w:sz w:val="22"/>
          <w:szCs w:val="22"/>
        </w:rPr>
        <w:t>Syndicate Name</w:t>
      </w:r>
      <w:r w:rsidRPr="001C3959">
        <w:rPr>
          <w:rFonts w:asciiTheme="minorHAnsi" w:hAnsiTheme="minorHAnsi"/>
          <w:color w:val="4472C4" w:themeColor="accent1"/>
          <w:sz w:val="22"/>
          <w:szCs w:val="22"/>
        </w:rPr>
        <w:t xml:space="preserve"> </w:t>
      </w:r>
      <w:r w:rsidRPr="00D85985">
        <w:rPr>
          <w:rFonts w:asciiTheme="minorHAnsi" w:hAnsiTheme="minorHAnsi"/>
          <w:sz w:val="22"/>
          <w:szCs w:val="22"/>
        </w:rPr>
        <w:t xml:space="preserve">and agree to pay the sum of $________________   as the GST inclusive purchase price of that share. </w:t>
      </w:r>
    </w:p>
    <w:p w14:paraId="196D2D03" w14:textId="77777777" w:rsidR="00C8214A" w:rsidRPr="00D85985" w:rsidRDefault="00C8214A" w:rsidP="00C8214A">
      <w:pPr>
        <w:pStyle w:val="ListParagraph"/>
        <w:spacing w:after="0"/>
        <w:ind w:left="360"/>
        <w:rPr>
          <w:rFonts w:asciiTheme="minorHAnsi" w:hAnsiTheme="minorHAnsi"/>
          <w:sz w:val="22"/>
          <w:szCs w:val="22"/>
        </w:rPr>
      </w:pPr>
    </w:p>
    <w:p w14:paraId="35786FA1" w14:textId="77777777" w:rsidR="00AD3695" w:rsidRDefault="00AD3695" w:rsidP="00C8214A">
      <w:pPr>
        <w:pStyle w:val="ListParagraph"/>
        <w:spacing w:after="0"/>
        <w:ind w:left="360"/>
        <w:rPr>
          <w:rFonts w:asciiTheme="minorHAnsi" w:hAnsiTheme="minorHAnsi"/>
          <w:b/>
          <w:sz w:val="22"/>
          <w:szCs w:val="22"/>
        </w:rPr>
      </w:pPr>
    </w:p>
    <w:p w14:paraId="291B38BA" w14:textId="77777777" w:rsidR="00AD3695" w:rsidRDefault="00AD3695" w:rsidP="00C8214A">
      <w:pPr>
        <w:pStyle w:val="ListParagraph"/>
        <w:spacing w:after="0"/>
        <w:ind w:left="360"/>
        <w:rPr>
          <w:rFonts w:asciiTheme="minorHAnsi" w:hAnsiTheme="minorHAnsi"/>
          <w:b/>
          <w:sz w:val="22"/>
          <w:szCs w:val="22"/>
        </w:rPr>
      </w:pPr>
    </w:p>
    <w:tbl>
      <w:tblPr>
        <w:tblStyle w:val="TableGrid"/>
        <w:tblW w:w="0" w:type="auto"/>
        <w:tblInd w:w="-5" w:type="dxa"/>
        <w:tblLook w:val="04A0" w:firstRow="1" w:lastRow="0" w:firstColumn="1" w:lastColumn="0" w:noHBand="0" w:noVBand="1"/>
      </w:tblPr>
      <w:tblGrid>
        <w:gridCol w:w="1843"/>
        <w:gridCol w:w="992"/>
        <w:gridCol w:w="1560"/>
        <w:gridCol w:w="1559"/>
        <w:gridCol w:w="3067"/>
      </w:tblGrid>
      <w:tr w:rsidR="00AD3695" w14:paraId="7B3AAE31" w14:textId="77777777" w:rsidTr="004D6792">
        <w:trPr>
          <w:trHeight w:val="385"/>
        </w:trPr>
        <w:tc>
          <w:tcPr>
            <w:tcW w:w="1843" w:type="dxa"/>
          </w:tcPr>
          <w:p w14:paraId="679A2E77" w14:textId="77777777" w:rsidR="00AD3695" w:rsidRDefault="00AD3695" w:rsidP="00C8214A">
            <w:pPr>
              <w:pStyle w:val="ListParagraph"/>
              <w:spacing w:after="0"/>
              <w:ind w:left="0"/>
              <w:rPr>
                <w:rFonts w:asciiTheme="minorHAnsi" w:hAnsiTheme="minorHAnsi"/>
                <w:b/>
                <w:sz w:val="22"/>
                <w:szCs w:val="22"/>
              </w:rPr>
            </w:pPr>
            <w:r>
              <w:rPr>
                <w:rFonts w:asciiTheme="minorHAnsi" w:hAnsiTheme="minorHAnsi"/>
                <w:b/>
                <w:sz w:val="22"/>
                <w:szCs w:val="22"/>
              </w:rPr>
              <w:t>Name</w:t>
            </w:r>
          </w:p>
        </w:tc>
        <w:tc>
          <w:tcPr>
            <w:tcW w:w="2552" w:type="dxa"/>
            <w:gridSpan w:val="2"/>
          </w:tcPr>
          <w:p w14:paraId="7E5F558A" w14:textId="71AF27E3" w:rsidR="00AD3695" w:rsidRDefault="00AD3695" w:rsidP="00C8214A">
            <w:pPr>
              <w:pStyle w:val="ListParagraph"/>
              <w:spacing w:after="0"/>
              <w:ind w:left="0"/>
              <w:rPr>
                <w:rFonts w:asciiTheme="minorHAnsi" w:hAnsiTheme="minorHAnsi"/>
                <w:b/>
                <w:sz w:val="22"/>
                <w:szCs w:val="22"/>
              </w:rPr>
            </w:pPr>
          </w:p>
        </w:tc>
        <w:tc>
          <w:tcPr>
            <w:tcW w:w="1559" w:type="dxa"/>
          </w:tcPr>
          <w:p w14:paraId="2F8DE062" w14:textId="77777777" w:rsidR="00AD3695" w:rsidRDefault="00AD3695" w:rsidP="00C8214A">
            <w:pPr>
              <w:pStyle w:val="ListParagraph"/>
              <w:spacing w:after="0"/>
              <w:ind w:left="0"/>
              <w:rPr>
                <w:rFonts w:asciiTheme="minorHAnsi" w:hAnsiTheme="minorHAnsi"/>
                <w:b/>
                <w:sz w:val="22"/>
                <w:szCs w:val="22"/>
              </w:rPr>
            </w:pPr>
            <w:r>
              <w:rPr>
                <w:rFonts w:asciiTheme="minorHAnsi" w:hAnsiTheme="minorHAnsi"/>
                <w:b/>
                <w:sz w:val="22"/>
                <w:szCs w:val="22"/>
              </w:rPr>
              <w:t>Surname</w:t>
            </w:r>
          </w:p>
        </w:tc>
        <w:tc>
          <w:tcPr>
            <w:tcW w:w="3067" w:type="dxa"/>
          </w:tcPr>
          <w:p w14:paraId="2A618BBD" w14:textId="5392532E" w:rsidR="00AD3695" w:rsidRDefault="00AD3695" w:rsidP="00C8214A">
            <w:pPr>
              <w:pStyle w:val="ListParagraph"/>
              <w:spacing w:after="0"/>
              <w:ind w:left="0"/>
              <w:rPr>
                <w:rFonts w:asciiTheme="minorHAnsi" w:hAnsiTheme="minorHAnsi"/>
                <w:b/>
                <w:sz w:val="22"/>
                <w:szCs w:val="22"/>
              </w:rPr>
            </w:pPr>
          </w:p>
        </w:tc>
      </w:tr>
      <w:tr w:rsidR="004D6792" w14:paraId="658F9C24" w14:textId="77777777" w:rsidTr="004D6792">
        <w:trPr>
          <w:trHeight w:val="419"/>
        </w:trPr>
        <w:tc>
          <w:tcPr>
            <w:tcW w:w="1843" w:type="dxa"/>
          </w:tcPr>
          <w:p w14:paraId="6EB2BE99" w14:textId="77777777"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Date of Birth</w:t>
            </w:r>
          </w:p>
        </w:tc>
        <w:tc>
          <w:tcPr>
            <w:tcW w:w="7178" w:type="dxa"/>
            <w:gridSpan w:val="4"/>
          </w:tcPr>
          <w:p w14:paraId="5DE99896" w14:textId="77777777" w:rsidR="004D6792" w:rsidRDefault="004D6792" w:rsidP="00C8214A">
            <w:pPr>
              <w:pStyle w:val="ListParagraph"/>
              <w:spacing w:after="0"/>
              <w:ind w:left="0"/>
              <w:rPr>
                <w:rFonts w:asciiTheme="minorHAnsi" w:hAnsiTheme="minorHAnsi"/>
                <w:b/>
                <w:sz w:val="22"/>
                <w:szCs w:val="22"/>
              </w:rPr>
            </w:pPr>
          </w:p>
        </w:tc>
      </w:tr>
      <w:tr w:rsidR="004D6792" w14:paraId="55927C0B" w14:textId="77777777" w:rsidTr="004D6792">
        <w:trPr>
          <w:trHeight w:val="410"/>
        </w:trPr>
        <w:tc>
          <w:tcPr>
            <w:tcW w:w="9021" w:type="dxa"/>
            <w:gridSpan w:val="5"/>
          </w:tcPr>
          <w:p w14:paraId="4E98C38B" w14:textId="44544CBC"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Address</w:t>
            </w:r>
          </w:p>
        </w:tc>
      </w:tr>
      <w:tr w:rsidR="004D6792" w14:paraId="4F202D36" w14:textId="77777777" w:rsidTr="004D6792">
        <w:trPr>
          <w:trHeight w:val="416"/>
        </w:trPr>
        <w:tc>
          <w:tcPr>
            <w:tcW w:w="9021" w:type="dxa"/>
            <w:gridSpan w:val="5"/>
          </w:tcPr>
          <w:p w14:paraId="715E70F4" w14:textId="77777777" w:rsidR="004D6792" w:rsidRDefault="004D6792" w:rsidP="00C8214A">
            <w:pPr>
              <w:pStyle w:val="ListParagraph"/>
              <w:spacing w:after="0"/>
              <w:ind w:left="0"/>
              <w:rPr>
                <w:rFonts w:asciiTheme="minorHAnsi" w:hAnsiTheme="minorHAnsi"/>
                <w:b/>
                <w:sz w:val="22"/>
                <w:szCs w:val="22"/>
              </w:rPr>
            </w:pPr>
          </w:p>
        </w:tc>
      </w:tr>
      <w:tr w:rsidR="004D6792" w14:paraId="34AB9496" w14:textId="77777777" w:rsidTr="004D6792">
        <w:trPr>
          <w:trHeight w:val="409"/>
        </w:trPr>
        <w:tc>
          <w:tcPr>
            <w:tcW w:w="9021" w:type="dxa"/>
            <w:gridSpan w:val="5"/>
          </w:tcPr>
          <w:p w14:paraId="03216EFD" w14:textId="77777777" w:rsidR="004D6792" w:rsidRDefault="004D6792" w:rsidP="00C8214A">
            <w:pPr>
              <w:pStyle w:val="ListParagraph"/>
              <w:spacing w:after="0"/>
              <w:ind w:left="0"/>
              <w:rPr>
                <w:rFonts w:asciiTheme="minorHAnsi" w:hAnsiTheme="minorHAnsi"/>
                <w:b/>
                <w:sz w:val="22"/>
                <w:szCs w:val="22"/>
              </w:rPr>
            </w:pPr>
          </w:p>
        </w:tc>
      </w:tr>
      <w:tr w:rsidR="004D6792" w14:paraId="3F7CF013" w14:textId="77777777" w:rsidTr="004D6792">
        <w:trPr>
          <w:trHeight w:val="415"/>
        </w:trPr>
        <w:tc>
          <w:tcPr>
            <w:tcW w:w="4395" w:type="dxa"/>
            <w:gridSpan w:val="3"/>
          </w:tcPr>
          <w:p w14:paraId="315150D5" w14:textId="77777777" w:rsidR="004D6792" w:rsidRDefault="004D6792" w:rsidP="00C8214A">
            <w:pPr>
              <w:pStyle w:val="ListParagraph"/>
              <w:spacing w:after="0"/>
              <w:ind w:left="0"/>
              <w:rPr>
                <w:rFonts w:asciiTheme="minorHAnsi" w:hAnsiTheme="minorHAnsi"/>
                <w:b/>
                <w:sz w:val="22"/>
                <w:szCs w:val="22"/>
              </w:rPr>
            </w:pPr>
          </w:p>
        </w:tc>
        <w:tc>
          <w:tcPr>
            <w:tcW w:w="1559" w:type="dxa"/>
          </w:tcPr>
          <w:p w14:paraId="0D0C0B7B" w14:textId="77777777"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Post Code</w:t>
            </w:r>
          </w:p>
        </w:tc>
        <w:tc>
          <w:tcPr>
            <w:tcW w:w="3067" w:type="dxa"/>
          </w:tcPr>
          <w:p w14:paraId="269F11DC" w14:textId="1C8A9F40" w:rsidR="004D6792" w:rsidRDefault="004D6792" w:rsidP="00C8214A">
            <w:pPr>
              <w:pStyle w:val="ListParagraph"/>
              <w:spacing w:after="0"/>
              <w:ind w:left="0"/>
              <w:rPr>
                <w:rFonts w:asciiTheme="minorHAnsi" w:hAnsiTheme="minorHAnsi"/>
                <w:b/>
                <w:sz w:val="22"/>
                <w:szCs w:val="22"/>
              </w:rPr>
            </w:pPr>
          </w:p>
        </w:tc>
      </w:tr>
      <w:tr w:rsidR="004D6792" w14:paraId="52F225AA" w14:textId="77777777" w:rsidTr="004D6792">
        <w:trPr>
          <w:trHeight w:val="406"/>
        </w:trPr>
        <w:tc>
          <w:tcPr>
            <w:tcW w:w="1843" w:type="dxa"/>
          </w:tcPr>
          <w:p w14:paraId="46A29B30" w14:textId="03DE84BD"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Mobile</w:t>
            </w:r>
          </w:p>
        </w:tc>
        <w:tc>
          <w:tcPr>
            <w:tcW w:w="2552" w:type="dxa"/>
            <w:gridSpan w:val="2"/>
          </w:tcPr>
          <w:p w14:paraId="3712E9DC" w14:textId="319545C6" w:rsidR="004D6792" w:rsidRDefault="004D6792" w:rsidP="00C8214A">
            <w:pPr>
              <w:pStyle w:val="ListParagraph"/>
              <w:spacing w:after="0"/>
              <w:ind w:left="0"/>
              <w:rPr>
                <w:rFonts w:asciiTheme="minorHAnsi" w:hAnsiTheme="minorHAnsi"/>
                <w:b/>
                <w:sz w:val="22"/>
                <w:szCs w:val="22"/>
              </w:rPr>
            </w:pPr>
          </w:p>
        </w:tc>
        <w:tc>
          <w:tcPr>
            <w:tcW w:w="1559" w:type="dxa"/>
          </w:tcPr>
          <w:p w14:paraId="5A55284F" w14:textId="32B49B30"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Phone</w:t>
            </w:r>
          </w:p>
        </w:tc>
        <w:tc>
          <w:tcPr>
            <w:tcW w:w="3067" w:type="dxa"/>
          </w:tcPr>
          <w:p w14:paraId="6BA27868" w14:textId="5711A0DD" w:rsidR="004D6792" w:rsidRDefault="004D6792" w:rsidP="00C8214A">
            <w:pPr>
              <w:pStyle w:val="ListParagraph"/>
              <w:spacing w:after="0"/>
              <w:ind w:left="0"/>
              <w:rPr>
                <w:rFonts w:asciiTheme="minorHAnsi" w:hAnsiTheme="minorHAnsi"/>
                <w:b/>
                <w:sz w:val="22"/>
                <w:szCs w:val="22"/>
              </w:rPr>
            </w:pPr>
          </w:p>
        </w:tc>
      </w:tr>
      <w:tr w:rsidR="004D6792" w14:paraId="71723B03" w14:textId="77777777" w:rsidTr="004D6792">
        <w:trPr>
          <w:trHeight w:val="427"/>
        </w:trPr>
        <w:tc>
          <w:tcPr>
            <w:tcW w:w="1843" w:type="dxa"/>
          </w:tcPr>
          <w:p w14:paraId="70296177" w14:textId="77777777"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 xml:space="preserve">Email </w:t>
            </w:r>
          </w:p>
        </w:tc>
        <w:tc>
          <w:tcPr>
            <w:tcW w:w="7178" w:type="dxa"/>
            <w:gridSpan w:val="4"/>
          </w:tcPr>
          <w:p w14:paraId="2C69C9DF" w14:textId="77777777" w:rsidR="004D6792" w:rsidRDefault="004D6792" w:rsidP="00C8214A">
            <w:pPr>
              <w:pStyle w:val="ListParagraph"/>
              <w:spacing w:after="0"/>
              <w:ind w:left="0"/>
              <w:rPr>
                <w:rFonts w:asciiTheme="minorHAnsi" w:hAnsiTheme="minorHAnsi"/>
                <w:b/>
                <w:sz w:val="22"/>
                <w:szCs w:val="22"/>
              </w:rPr>
            </w:pPr>
          </w:p>
        </w:tc>
      </w:tr>
      <w:tr w:rsidR="004D6792" w14:paraId="10F3A811" w14:textId="77777777" w:rsidTr="004D6792">
        <w:trPr>
          <w:trHeight w:val="427"/>
        </w:trPr>
        <w:tc>
          <w:tcPr>
            <w:tcW w:w="2835" w:type="dxa"/>
            <w:gridSpan w:val="2"/>
          </w:tcPr>
          <w:p w14:paraId="6BA2344D" w14:textId="740E4EAB" w:rsidR="004D6792" w:rsidRDefault="004D6792" w:rsidP="00C8214A">
            <w:pPr>
              <w:pStyle w:val="ListParagraph"/>
              <w:spacing w:after="0"/>
              <w:ind w:left="0"/>
              <w:rPr>
                <w:rFonts w:asciiTheme="minorHAnsi" w:hAnsiTheme="minorHAnsi"/>
                <w:b/>
                <w:sz w:val="22"/>
                <w:szCs w:val="22"/>
              </w:rPr>
            </w:pPr>
            <w:r>
              <w:rPr>
                <w:rFonts w:asciiTheme="minorHAnsi" w:hAnsiTheme="minorHAnsi"/>
                <w:b/>
                <w:sz w:val="22"/>
                <w:szCs w:val="22"/>
              </w:rPr>
              <w:t>Bank Account Number</w:t>
            </w:r>
          </w:p>
        </w:tc>
        <w:tc>
          <w:tcPr>
            <w:tcW w:w="6186" w:type="dxa"/>
            <w:gridSpan w:val="3"/>
          </w:tcPr>
          <w:p w14:paraId="376DF8EF" w14:textId="432E8B48" w:rsidR="004D6792" w:rsidRDefault="004D6792" w:rsidP="00C8214A">
            <w:pPr>
              <w:pStyle w:val="ListParagraph"/>
              <w:spacing w:after="0"/>
              <w:ind w:left="0"/>
              <w:rPr>
                <w:rFonts w:asciiTheme="minorHAnsi" w:hAnsiTheme="minorHAnsi"/>
                <w:b/>
                <w:sz w:val="22"/>
                <w:szCs w:val="22"/>
              </w:rPr>
            </w:pPr>
          </w:p>
        </w:tc>
      </w:tr>
    </w:tbl>
    <w:p w14:paraId="286E5957" w14:textId="77777777" w:rsidR="00AD3695" w:rsidRDefault="00AD3695" w:rsidP="00C8214A">
      <w:pPr>
        <w:pStyle w:val="ListParagraph"/>
        <w:spacing w:after="0"/>
        <w:ind w:left="360"/>
        <w:rPr>
          <w:rFonts w:asciiTheme="minorHAnsi" w:hAnsiTheme="minorHAnsi"/>
          <w:b/>
          <w:sz w:val="22"/>
          <w:szCs w:val="22"/>
        </w:rPr>
      </w:pPr>
    </w:p>
    <w:p w14:paraId="64C4AACC" w14:textId="77777777" w:rsidR="00AD3695" w:rsidRDefault="00AD3695" w:rsidP="00C8214A">
      <w:pPr>
        <w:pStyle w:val="ListParagraph"/>
        <w:spacing w:after="0"/>
        <w:ind w:left="360"/>
        <w:rPr>
          <w:rFonts w:asciiTheme="minorHAnsi" w:hAnsiTheme="minorHAnsi"/>
          <w:b/>
          <w:sz w:val="22"/>
          <w:szCs w:val="22"/>
        </w:rPr>
      </w:pPr>
    </w:p>
    <w:p w14:paraId="3AA00333" w14:textId="77777777" w:rsidR="00C8214A" w:rsidRPr="00D85985" w:rsidRDefault="00C8214A" w:rsidP="00C8214A">
      <w:pPr>
        <w:spacing w:after="0"/>
        <w:ind w:left="36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283"/>
        <w:gridCol w:w="851"/>
        <w:gridCol w:w="3831"/>
        <w:gridCol w:w="233"/>
      </w:tblGrid>
      <w:tr w:rsidR="009D599D" w14:paraId="7DF3B66F" w14:textId="77777777" w:rsidTr="009D599D">
        <w:tc>
          <w:tcPr>
            <w:tcW w:w="3828" w:type="dxa"/>
            <w:gridSpan w:val="2"/>
            <w:tcBorders>
              <w:bottom w:val="single" w:sz="4" w:space="0" w:color="auto"/>
            </w:tcBorders>
          </w:tcPr>
          <w:p w14:paraId="681951A3" w14:textId="77777777" w:rsidR="009D599D" w:rsidRDefault="009D599D" w:rsidP="009D599D">
            <w:pPr>
              <w:spacing w:after="0"/>
              <w:rPr>
                <w:rFonts w:asciiTheme="minorHAnsi" w:hAnsiTheme="minorHAnsi"/>
                <w:b/>
                <w:sz w:val="22"/>
                <w:szCs w:val="22"/>
              </w:rPr>
            </w:pPr>
          </w:p>
        </w:tc>
        <w:tc>
          <w:tcPr>
            <w:tcW w:w="283" w:type="dxa"/>
          </w:tcPr>
          <w:p w14:paraId="6AE64351" w14:textId="77777777" w:rsidR="009D599D" w:rsidRDefault="009D599D" w:rsidP="009D599D">
            <w:pPr>
              <w:spacing w:after="0"/>
              <w:rPr>
                <w:rFonts w:asciiTheme="minorHAnsi" w:hAnsiTheme="minorHAnsi"/>
                <w:b/>
                <w:sz w:val="22"/>
                <w:szCs w:val="22"/>
              </w:rPr>
            </w:pPr>
          </w:p>
        </w:tc>
        <w:tc>
          <w:tcPr>
            <w:tcW w:w="851" w:type="dxa"/>
          </w:tcPr>
          <w:p w14:paraId="2E5DCE21" w14:textId="237F6F87" w:rsidR="009D599D" w:rsidRDefault="009D599D" w:rsidP="009D599D">
            <w:pPr>
              <w:spacing w:after="0"/>
              <w:rPr>
                <w:rFonts w:asciiTheme="minorHAnsi" w:hAnsiTheme="minorHAnsi"/>
                <w:b/>
                <w:sz w:val="22"/>
                <w:szCs w:val="22"/>
              </w:rPr>
            </w:pPr>
          </w:p>
        </w:tc>
        <w:tc>
          <w:tcPr>
            <w:tcW w:w="3831" w:type="dxa"/>
            <w:tcBorders>
              <w:bottom w:val="single" w:sz="4" w:space="0" w:color="auto"/>
            </w:tcBorders>
          </w:tcPr>
          <w:p w14:paraId="5FB9A1C0" w14:textId="77777777" w:rsidR="009D599D" w:rsidRDefault="009D599D" w:rsidP="009D599D">
            <w:pPr>
              <w:spacing w:after="0"/>
              <w:rPr>
                <w:rFonts w:asciiTheme="minorHAnsi" w:hAnsiTheme="minorHAnsi"/>
                <w:b/>
                <w:sz w:val="22"/>
                <w:szCs w:val="22"/>
              </w:rPr>
            </w:pPr>
          </w:p>
        </w:tc>
        <w:tc>
          <w:tcPr>
            <w:tcW w:w="233" w:type="dxa"/>
          </w:tcPr>
          <w:p w14:paraId="6F7F33D0" w14:textId="77777777" w:rsidR="009D599D" w:rsidRDefault="009D599D" w:rsidP="009D599D">
            <w:pPr>
              <w:spacing w:after="0"/>
              <w:rPr>
                <w:rFonts w:asciiTheme="minorHAnsi" w:hAnsiTheme="minorHAnsi"/>
                <w:b/>
                <w:sz w:val="22"/>
                <w:szCs w:val="22"/>
              </w:rPr>
            </w:pPr>
          </w:p>
        </w:tc>
      </w:tr>
      <w:tr w:rsidR="009D599D" w14:paraId="135D42D2" w14:textId="77777777" w:rsidTr="009D599D">
        <w:tc>
          <w:tcPr>
            <w:tcW w:w="3402" w:type="dxa"/>
            <w:tcBorders>
              <w:top w:val="single" w:sz="4" w:space="0" w:color="auto"/>
            </w:tcBorders>
          </w:tcPr>
          <w:p w14:paraId="09AAB48B" w14:textId="5CF188C2" w:rsidR="009D599D" w:rsidRDefault="009D599D" w:rsidP="009D599D">
            <w:pPr>
              <w:spacing w:after="0"/>
              <w:rPr>
                <w:rFonts w:asciiTheme="minorHAnsi" w:hAnsiTheme="minorHAnsi"/>
                <w:b/>
                <w:sz w:val="22"/>
                <w:szCs w:val="22"/>
              </w:rPr>
            </w:pPr>
            <w:r>
              <w:rPr>
                <w:rFonts w:asciiTheme="minorHAnsi" w:hAnsiTheme="minorHAnsi"/>
                <w:b/>
                <w:sz w:val="22"/>
                <w:szCs w:val="22"/>
              </w:rPr>
              <w:t>Signature of Applicant</w:t>
            </w:r>
          </w:p>
        </w:tc>
        <w:tc>
          <w:tcPr>
            <w:tcW w:w="709" w:type="dxa"/>
            <w:gridSpan w:val="2"/>
          </w:tcPr>
          <w:p w14:paraId="14D21CD4" w14:textId="77777777" w:rsidR="009D599D" w:rsidRDefault="009D599D" w:rsidP="009D599D">
            <w:pPr>
              <w:spacing w:after="0"/>
              <w:rPr>
                <w:rFonts w:asciiTheme="minorHAnsi" w:hAnsiTheme="minorHAnsi"/>
                <w:b/>
                <w:sz w:val="22"/>
                <w:szCs w:val="22"/>
              </w:rPr>
            </w:pPr>
          </w:p>
        </w:tc>
        <w:tc>
          <w:tcPr>
            <w:tcW w:w="851" w:type="dxa"/>
          </w:tcPr>
          <w:p w14:paraId="74DCE17B" w14:textId="1EB159E3" w:rsidR="009D599D" w:rsidRDefault="009D599D" w:rsidP="009D599D">
            <w:pPr>
              <w:spacing w:after="0"/>
              <w:rPr>
                <w:rFonts w:asciiTheme="minorHAnsi" w:hAnsiTheme="minorHAnsi"/>
                <w:b/>
                <w:sz w:val="22"/>
                <w:szCs w:val="22"/>
              </w:rPr>
            </w:pPr>
          </w:p>
        </w:tc>
        <w:tc>
          <w:tcPr>
            <w:tcW w:w="3831" w:type="dxa"/>
            <w:tcBorders>
              <w:top w:val="single" w:sz="4" w:space="0" w:color="auto"/>
            </w:tcBorders>
          </w:tcPr>
          <w:p w14:paraId="58C3133C" w14:textId="30155ED3" w:rsidR="009D599D" w:rsidRDefault="009D599D" w:rsidP="009D599D">
            <w:pPr>
              <w:spacing w:after="0"/>
              <w:rPr>
                <w:rFonts w:asciiTheme="minorHAnsi" w:hAnsiTheme="minorHAnsi"/>
                <w:b/>
                <w:sz w:val="22"/>
                <w:szCs w:val="22"/>
              </w:rPr>
            </w:pPr>
            <w:r>
              <w:rPr>
                <w:rFonts w:asciiTheme="minorHAnsi" w:hAnsiTheme="minorHAnsi"/>
                <w:b/>
                <w:sz w:val="22"/>
                <w:szCs w:val="22"/>
              </w:rPr>
              <w:t>Date</w:t>
            </w:r>
          </w:p>
        </w:tc>
        <w:tc>
          <w:tcPr>
            <w:tcW w:w="233" w:type="dxa"/>
          </w:tcPr>
          <w:p w14:paraId="4EC5BFD6" w14:textId="77777777" w:rsidR="009D599D" w:rsidRDefault="009D599D" w:rsidP="009D599D">
            <w:pPr>
              <w:spacing w:after="0"/>
              <w:rPr>
                <w:rFonts w:asciiTheme="minorHAnsi" w:hAnsiTheme="minorHAnsi"/>
                <w:b/>
                <w:sz w:val="22"/>
                <w:szCs w:val="22"/>
              </w:rPr>
            </w:pPr>
          </w:p>
        </w:tc>
      </w:tr>
    </w:tbl>
    <w:p w14:paraId="426399AE" w14:textId="77777777" w:rsidR="00C8214A" w:rsidRPr="00D85985" w:rsidRDefault="00C8214A" w:rsidP="009D599D">
      <w:pPr>
        <w:spacing w:after="0"/>
        <w:rPr>
          <w:rFonts w:asciiTheme="minorHAnsi" w:hAnsiTheme="minorHAnsi"/>
          <w:b/>
          <w:sz w:val="22"/>
          <w:szCs w:val="22"/>
        </w:rPr>
      </w:pPr>
    </w:p>
    <w:p w14:paraId="7CB186BC" w14:textId="63F363DA" w:rsidR="001824C8" w:rsidRPr="00D85985" w:rsidRDefault="001824C8" w:rsidP="00C8214A">
      <w:pPr>
        <w:rPr>
          <w:sz w:val="22"/>
          <w:szCs w:val="22"/>
        </w:rPr>
      </w:pPr>
    </w:p>
    <w:sectPr w:rsidR="001824C8" w:rsidRPr="00D85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7BA8"/>
    <w:multiLevelType w:val="hybridMultilevel"/>
    <w:tmpl w:val="5ADE5AB8"/>
    <w:lvl w:ilvl="0" w:tplc="8C4CC926">
      <w:start w:val="1"/>
      <w:numFmt w:val="lowerLetter"/>
      <w:lvlText w:val="(%1)"/>
      <w:lvlJc w:val="left"/>
      <w:pPr>
        <w:ind w:left="1080" w:hanging="360"/>
      </w:pPr>
      <w:rPr>
        <w:rFonts w:ascii="Calibri" w:hAnsi="Calibri"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6B30D68"/>
    <w:multiLevelType w:val="hybridMultilevel"/>
    <w:tmpl w:val="382A13AA"/>
    <w:lvl w:ilvl="0" w:tplc="ED3A520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7B8247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061F5"/>
    <w:multiLevelType w:val="hybridMultilevel"/>
    <w:tmpl w:val="5A42F836"/>
    <w:lvl w:ilvl="0" w:tplc="99F27412">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B010DE2"/>
    <w:multiLevelType w:val="multilevel"/>
    <w:tmpl w:val="FD1CCA50"/>
    <w:lvl w:ilvl="0">
      <w:start w:val="1"/>
      <w:numFmt w:val="decimal"/>
      <w:lvlText w:val="%1."/>
      <w:lvlJc w:val="left"/>
      <w:pPr>
        <w:ind w:left="567" w:hanging="567"/>
      </w:pPr>
      <w:rPr>
        <w:rFonts w:ascii="Calibri" w:hAnsi="Calibri" w:hint="default"/>
        <w:b/>
        <w:i w:val="0"/>
      </w:rPr>
    </w:lvl>
    <w:lvl w:ilvl="1">
      <w:start w:val="1"/>
      <w:numFmt w:val="decimal"/>
      <w:lvlText w:val="%1.%2"/>
      <w:lvlJc w:val="left"/>
      <w:pPr>
        <w:ind w:left="1418" w:hanging="567"/>
      </w:pPr>
      <w:rPr>
        <w:rFonts w:hint="default"/>
        <w:b w:val="0"/>
        <w:bCs/>
        <w:i w:val="0"/>
        <w:iCs/>
        <w:color w:val="auto"/>
      </w:rPr>
    </w:lvl>
    <w:lvl w:ilvl="2">
      <w:start w:val="1"/>
      <w:numFmt w:val="decimal"/>
      <w:lvlText w:val="%1.%2.%3."/>
      <w:lvlJc w:val="right"/>
      <w:pPr>
        <w:ind w:left="2268" w:hanging="567"/>
      </w:pPr>
      <w:rPr>
        <w:rFonts w:hint="default"/>
      </w:rPr>
    </w:lvl>
    <w:lvl w:ilvl="3">
      <w:start w:val="1"/>
      <w:numFmt w:val="decimal"/>
      <w:lvlText w:val="%1.%2.%3.%4."/>
      <w:lvlJc w:val="left"/>
      <w:pPr>
        <w:ind w:left="283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7266C0C"/>
    <w:multiLevelType w:val="hybridMultilevel"/>
    <w:tmpl w:val="C512D322"/>
    <w:lvl w:ilvl="0" w:tplc="346CA1C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9A05FDE"/>
    <w:multiLevelType w:val="hybridMultilevel"/>
    <w:tmpl w:val="408C9882"/>
    <w:lvl w:ilvl="0" w:tplc="99F27412">
      <w:start w:val="1"/>
      <w:numFmt w:val="lowerRoman"/>
      <w:lvlText w:val="(%1)"/>
      <w:lvlJc w:val="righ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40A53B2D"/>
    <w:multiLevelType w:val="hybridMultilevel"/>
    <w:tmpl w:val="295862A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4DFA3FC4"/>
    <w:multiLevelType w:val="multilevel"/>
    <w:tmpl w:val="5AEEDF32"/>
    <w:lvl w:ilvl="0">
      <w:start w:val="1"/>
      <w:numFmt w:val="decimal"/>
      <w:lvlText w:val="%1."/>
      <w:lvlJc w:val="left"/>
      <w:pPr>
        <w:ind w:left="567" w:hanging="567"/>
      </w:pPr>
      <w:rPr>
        <w:rFonts w:ascii="Calibri" w:hAnsi="Calibri" w:hint="default"/>
        <w:b/>
        <w:i w:val="0"/>
      </w:rPr>
    </w:lvl>
    <w:lvl w:ilvl="1">
      <w:start w:val="1"/>
      <w:numFmt w:val="decimal"/>
      <w:lvlText w:val="%1.%2"/>
      <w:lvlJc w:val="left"/>
      <w:pPr>
        <w:ind w:left="1134" w:hanging="567"/>
      </w:pPr>
      <w:rPr>
        <w:rFonts w:hint="default"/>
      </w:rPr>
    </w:lvl>
    <w:lvl w:ilvl="2">
      <w:start w:val="1"/>
      <w:numFmt w:val="decimal"/>
      <w:lvlText w:val="%1.%2.%3."/>
      <w:lvlJc w:val="right"/>
      <w:pPr>
        <w:ind w:left="2268" w:hanging="567"/>
      </w:pPr>
      <w:rPr>
        <w:rFonts w:hint="default"/>
      </w:rPr>
    </w:lvl>
    <w:lvl w:ilvl="3">
      <w:start w:val="1"/>
      <w:numFmt w:val="decimal"/>
      <w:lvlText w:val="%1.%2.%3.%4."/>
      <w:lvlJc w:val="left"/>
      <w:pPr>
        <w:ind w:left="283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0F8135A"/>
    <w:multiLevelType w:val="hybridMultilevel"/>
    <w:tmpl w:val="33B28B6A"/>
    <w:lvl w:ilvl="0" w:tplc="ED3A520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51E80836"/>
    <w:multiLevelType w:val="hybridMultilevel"/>
    <w:tmpl w:val="B4DE396A"/>
    <w:lvl w:ilvl="0" w:tplc="26946E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3783A59"/>
    <w:multiLevelType w:val="hybridMultilevel"/>
    <w:tmpl w:val="96DAB0CA"/>
    <w:lvl w:ilvl="0" w:tplc="BDB676F2">
      <w:start w:val="1"/>
      <w:numFmt w:val="lowerLetter"/>
      <w:lvlText w:val="(%1)"/>
      <w:lvlJc w:val="left"/>
      <w:pPr>
        <w:ind w:left="720" w:hanging="360"/>
      </w:pPr>
      <w:rPr>
        <w:rFonts w:hint="default"/>
        <w:color w:val="4472C4" w:themeColor="accent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5A82158"/>
    <w:multiLevelType w:val="multilevel"/>
    <w:tmpl w:val="5AEEDF32"/>
    <w:lvl w:ilvl="0">
      <w:start w:val="1"/>
      <w:numFmt w:val="decimal"/>
      <w:lvlText w:val="%1."/>
      <w:lvlJc w:val="left"/>
      <w:pPr>
        <w:ind w:left="567" w:hanging="567"/>
      </w:pPr>
      <w:rPr>
        <w:rFonts w:ascii="Calibri" w:hAnsi="Calibri" w:hint="default"/>
        <w:b/>
        <w:i w:val="0"/>
      </w:rPr>
    </w:lvl>
    <w:lvl w:ilvl="1">
      <w:start w:val="1"/>
      <w:numFmt w:val="decimal"/>
      <w:lvlText w:val="%1.%2"/>
      <w:lvlJc w:val="left"/>
      <w:pPr>
        <w:ind w:left="1134" w:hanging="567"/>
      </w:pPr>
      <w:rPr>
        <w:rFonts w:hint="default"/>
      </w:rPr>
    </w:lvl>
    <w:lvl w:ilvl="2">
      <w:start w:val="1"/>
      <w:numFmt w:val="decimal"/>
      <w:lvlText w:val="%1.%2.%3."/>
      <w:lvlJc w:val="right"/>
      <w:pPr>
        <w:ind w:left="2268" w:hanging="567"/>
      </w:pPr>
      <w:rPr>
        <w:rFonts w:hint="default"/>
      </w:rPr>
    </w:lvl>
    <w:lvl w:ilvl="3">
      <w:start w:val="1"/>
      <w:numFmt w:val="decimal"/>
      <w:lvlText w:val="%1.%2.%3.%4."/>
      <w:lvlJc w:val="left"/>
      <w:pPr>
        <w:ind w:left="283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8490B3D"/>
    <w:multiLevelType w:val="hybridMultilevel"/>
    <w:tmpl w:val="6F70A24A"/>
    <w:lvl w:ilvl="0" w:tplc="ED3A520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CC74B8B"/>
    <w:multiLevelType w:val="hybridMultilevel"/>
    <w:tmpl w:val="0D049814"/>
    <w:lvl w:ilvl="0" w:tplc="26946E3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08E3C56"/>
    <w:multiLevelType w:val="hybridMultilevel"/>
    <w:tmpl w:val="681C98DC"/>
    <w:lvl w:ilvl="0" w:tplc="26946E3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70D44D53"/>
    <w:multiLevelType w:val="hybridMultilevel"/>
    <w:tmpl w:val="BEC2C5E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3AE2B00"/>
    <w:multiLevelType w:val="hybridMultilevel"/>
    <w:tmpl w:val="9AE4B0BE"/>
    <w:lvl w:ilvl="0" w:tplc="8C4CC926">
      <w:start w:val="1"/>
      <w:numFmt w:val="lowerLetter"/>
      <w:lvlText w:val="(%1)"/>
      <w:lvlJc w:val="left"/>
      <w:pPr>
        <w:ind w:left="1080" w:hanging="360"/>
      </w:pPr>
      <w:rPr>
        <w:rFonts w:ascii="Calibri" w:hAnsi="Calibri"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76472B"/>
    <w:multiLevelType w:val="multilevel"/>
    <w:tmpl w:val="5AEEDF32"/>
    <w:lvl w:ilvl="0">
      <w:start w:val="1"/>
      <w:numFmt w:val="decimal"/>
      <w:lvlText w:val="%1."/>
      <w:lvlJc w:val="left"/>
      <w:pPr>
        <w:ind w:left="567" w:hanging="567"/>
      </w:pPr>
      <w:rPr>
        <w:rFonts w:ascii="Calibri" w:hAnsi="Calibri" w:hint="default"/>
        <w:b/>
        <w:i w:val="0"/>
      </w:rPr>
    </w:lvl>
    <w:lvl w:ilvl="1">
      <w:start w:val="1"/>
      <w:numFmt w:val="decimal"/>
      <w:lvlText w:val="%1.%2"/>
      <w:lvlJc w:val="left"/>
      <w:pPr>
        <w:ind w:left="1134" w:hanging="567"/>
      </w:pPr>
      <w:rPr>
        <w:rFonts w:hint="default"/>
      </w:rPr>
    </w:lvl>
    <w:lvl w:ilvl="2">
      <w:start w:val="1"/>
      <w:numFmt w:val="decimal"/>
      <w:lvlText w:val="%1.%2.%3."/>
      <w:lvlJc w:val="right"/>
      <w:pPr>
        <w:ind w:left="2268" w:hanging="567"/>
      </w:pPr>
      <w:rPr>
        <w:rFonts w:hint="default"/>
      </w:rPr>
    </w:lvl>
    <w:lvl w:ilvl="3">
      <w:start w:val="1"/>
      <w:numFmt w:val="decimal"/>
      <w:lvlText w:val="%1.%2.%3.%4."/>
      <w:lvlJc w:val="left"/>
      <w:pPr>
        <w:ind w:left="2835" w:hanging="567"/>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96A1F4A"/>
    <w:multiLevelType w:val="hybridMultilevel"/>
    <w:tmpl w:val="B2F63F1A"/>
    <w:lvl w:ilvl="0" w:tplc="0B587366">
      <w:start w:val="4"/>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4"/>
  </w:num>
  <w:num w:numId="5">
    <w:abstractNumId w:val="13"/>
  </w:num>
  <w:num w:numId="6">
    <w:abstractNumId w:val="1"/>
  </w:num>
  <w:num w:numId="7">
    <w:abstractNumId w:val="5"/>
  </w:num>
  <w:num w:numId="8">
    <w:abstractNumId w:val="16"/>
  </w:num>
  <w:num w:numId="9">
    <w:abstractNumId w:val="15"/>
  </w:num>
  <w:num w:numId="10">
    <w:abstractNumId w:val="6"/>
  </w:num>
  <w:num w:numId="11">
    <w:abstractNumId w:val="12"/>
  </w:num>
  <w:num w:numId="12">
    <w:abstractNumId w:val="7"/>
  </w:num>
  <w:num w:numId="13">
    <w:abstractNumId w:val="3"/>
  </w:num>
  <w:num w:numId="14">
    <w:abstractNumId w:val="17"/>
  </w:num>
  <w:num w:numId="15">
    <w:abstractNumId w:val="0"/>
  </w:num>
  <w:num w:numId="16">
    <w:abstractNumId w:val="2"/>
  </w:num>
  <w:num w:numId="17">
    <w:abstractNumId w:val="19"/>
  </w:num>
  <w:num w:numId="18">
    <w:abstractNumId w:val="18"/>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4A"/>
    <w:rsid w:val="0000198C"/>
    <w:rsid w:val="00046063"/>
    <w:rsid w:val="00062ED5"/>
    <w:rsid w:val="0007576F"/>
    <w:rsid w:val="000840E3"/>
    <w:rsid w:val="000A0716"/>
    <w:rsid w:val="000A3C7E"/>
    <w:rsid w:val="000A56E6"/>
    <w:rsid w:val="000B5CC8"/>
    <w:rsid w:val="000C04D6"/>
    <w:rsid w:val="000E70E5"/>
    <w:rsid w:val="00130905"/>
    <w:rsid w:val="00150349"/>
    <w:rsid w:val="001824C8"/>
    <w:rsid w:val="001C3959"/>
    <w:rsid w:val="001D4D58"/>
    <w:rsid w:val="001F6A5C"/>
    <w:rsid w:val="002079CC"/>
    <w:rsid w:val="0022007B"/>
    <w:rsid w:val="002344DA"/>
    <w:rsid w:val="00235685"/>
    <w:rsid w:val="00275C83"/>
    <w:rsid w:val="00284F46"/>
    <w:rsid w:val="00287365"/>
    <w:rsid w:val="002C1F19"/>
    <w:rsid w:val="002C41F1"/>
    <w:rsid w:val="002E3960"/>
    <w:rsid w:val="002E62A7"/>
    <w:rsid w:val="002E7FFB"/>
    <w:rsid w:val="0030215B"/>
    <w:rsid w:val="0032349C"/>
    <w:rsid w:val="00362A81"/>
    <w:rsid w:val="0037760F"/>
    <w:rsid w:val="00380F19"/>
    <w:rsid w:val="0038382B"/>
    <w:rsid w:val="003B60AA"/>
    <w:rsid w:val="003E126A"/>
    <w:rsid w:val="003E33C5"/>
    <w:rsid w:val="0044240E"/>
    <w:rsid w:val="00472086"/>
    <w:rsid w:val="004744E7"/>
    <w:rsid w:val="00475781"/>
    <w:rsid w:val="004850FE"/>
    <w:rsid w:val="004D6792"/>
    <w:rsid w:val="004E7CB9"/>
    <w:rsid w:val="004F358E"/>
    <w:rsid w:val="004F6507"/>
    <w:rsid w:val="00525291"/>
    <w:rsid w:val="0052618B"/>
    <w:rsid w:val="0052642F"/>
    <w:rsid w:val="0054117B"/>
    <w:rsid w:val="00542743"/>
    <w:rsid w:val="00553227"/>
    <w:rsid w:val="005E6FC0"/>
    <w:rsid w:val="00621E3C"/>
    <w:rsid w:val="0063599E"/>
    <w:rsid w:val="006473F6"/>
    <w:rsid w:val="00663CA1"/>
    <w:rsid w:val="006A0845"/>
    <w:rsid w:val="006C31C2"/>
    <w:rsid w:val="006D7E26"/>
    <w:rsid w:val="006F1904"/>
    <w:rsid w:val="00716D69"/>
    <w:rsid w:val="007173ED"/>
    <w:rsid w:val="007238FA"/>
    <w:rsid w:val="0079022D"/>
    <w:rsid w:val="007A13A0"/>
    <w:rsid w:val="007D4435"/>
    <w:rsid w:val="00807E4F"/>
    <w:rsid w:val="00812756"/>
    <w:rsid w:val="0082533E"/>
    <w:rsid w:val="00847FC8"/>
    <w:rsid w:val="008640CF"/>
    <w:rsid w:val="00880367"/>
    <w:rsid w:val="008C112E"/>
    <w:rsid w:val="008D7708"/>
    <w:rsid w:val="0095002F"/>
    <w:rsid w:val="009C5AB4"/>
    <w:rsid w:val="009D599D"/>
    <w:rsid w:val="009E2900"/>
    <w:rsid w:val="009F35FD"/>
    <w:rsid w:val="009F521A"/>
    <w:rsid w:val="00A24A29"/>
    <w:rsid w:val="00AD3695"/>
    <w:rsid w:val="00AD41C0"/>
    <w:rsid w:val="00B239C2"/>
    <w:rsid w:val="00B25354"/>
    <w:rsid w:val="00B55857"/>
    <w:rsid w:val="00B74CC8"/>
    <w:rsid w:val="00B80046"/>
    <w:rsid w:val="00BD7733"/>
    <w:rsid w:val="00BE7357"/>
    <w:rsid w:val="00C00EE6"/>
    <w:rsid w:val="00C02918"/>
    <w:rsid w:val="00C04D18"/>
    <w:rsid w:val="00C8214A"/>
    <w:rsid w:val="00CB26C1"/>
    <w:rsid w:val="00D46CC4"/>
    <w:rsid w:val="00D61A0B"/>
    <w:rsid w:val="00D85985"/>
    <w:rsid w:val="00DA355D"/>
    <w:rsid w:val="00DC7B39"/>
    <w:rsid w:val="00DE0C4C"/>
    <w:rsid w:val="00E16716"/>
    <w:rsid w:val="00E70264"/>
    <w:rsid w:val="00E95A7E"/>
    <w:rsid w:val="00EA4499"/>
    <w:rsid w:val="00ED0D43"/>
    <w:rsid w:val="00EE2D3F"/>
    <w:rsid w:val="00EF5F80"/>
    <w:rsid w:val="00F05BD3"/>
    <w:rsid w:val="00F4199E"/>
    <w:rsid w:val="00F9231B"/>
    <w:rsid w:val="00F957CF"/>
    <w:rsid w:val="00FB6C3D"/>
    <w:rsid w:val="00FC15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037E"/>
  <w15:chartTrackingRefBased/>
  <w15:docId w15:val="{8A882E01-A6B5-43B7-9796-2A670966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14A"/>
    <w:pPr>
      <w:spacing w:after="280"/>
      <w:ind w:left="0" w:firstLine="0"/>
    </w:pPr>
    <w:rPr>
      <w:rFonts w:ascii="Arial" w:eastAsia="Times New Roman" w:hAnsi="Arial" w:cs="Arial"/>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214A"/>
    <w:rPr>
      <w:color w:val="0000FF"/>
      <w:u w:val="single"/>
    </w:rPr>
  </w:style>
  <w:style w:type="paragraph" w:styleId="ListParagraph">
    <w:name w:val="List Paragraph"/>
    <w:aliases w:val="List Paragraph1,Recommendation,List Paragraph11,NFP GP Bulleted List"/>
    <w:basedOn w:val="Normal"/>
    <w:link w:val="ListParagraphChar"/>
    <w:uiPriority w:val="34"/>
    <w:qFormat/>
    <w:rsid w:val="00C8214A"/>
    <w:pPr>
      <w:ind w:left="720"/>
    </w:pPr>
  </w:style>
  <w:style w:type="paragraph" w:customStyle="1" w:styleId="BasicParagraph">
    <w:name w:val="[Basic Paragraph]"/>
    <w:basedOn w:val="Normal"/>
    <w:uiPriority w:val="99"/>
    <w:rsid w:val="00C8214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en-US"/>
    </w:rPr>
  </w:style>
  <w:style w:type="character" w:customStyle="1" w:styleId="ListParagraphChar">
    <w:name w:val="List Paragraph Char"/>
    <w:aliases w:val="List Paragraph1 Char,Recommendation Char,List Paragraph11 Char,NFP GP Bulleted List Char"/>
    <w:link w:val="ListParagraph"/>
    <w:uiPriority w:val="34"/>
    <w:rsid w:val="00C8214A"/>
    <w:rPr>
      <w:rFonts w:ascii="Arial" w:eastAsia="Times New Roman" w:hAnsi="Arial" w:cs="Arial"/>
      <w:sz w:val="20"/>
      <w:szCs w:val="20"/>
      <w:lang w:eastAsia="en-NZ"/>
    </w:rPr>
  </w:style>
  <w:style w:type="table" w:styleId="TableGrid">
    <w:name w:val="Table Grid"/>
    <w:basedOn w:val="TableNormal"/>
    <w:uiPriority w:val="39"/>
    <w:rsid w:val="0037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900"/>
    <w:rPr>
      <w:b/>
      <w:bCs/>
    </w:rPr>
  </w:style>
  <w:style w:type="paragraph" w:customStyle="1" w:styleId="Default">
    <w:name w:val="Default"/>
    <w:rsid w:val="00362A81"/>
    <w:pPr>
      <w:autoSpaceDE w:val="0"/>
      <w:autoSpaceDN w:val="0"/>
      <w:adjustRightInd w:val="0"/>
      <w:ind w:left="0"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74C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C8"/>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dication@nzracing.co.nz" TargetMode="External"/><Relationship Id="rId3" Type="http://schemas.openxmlformats.org/officeDocument/2006/relationships/settings" Target="settings.xml"/><Relationship Id="rId7" Type="http://schemas.openxmlformats.org/officeDocument/2006/relationships/hyperlink" Target="mailto:syndication@nzracing.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dication@nzracing.co.n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Hall</dc:creator>
  <cp:keywords/>
  <dc:description/>
  <cp:lastModifiedBy>Colin Hall</cp:lastModifiedBy>
  <cp:revision>2</cp:revision>
  <dcterms:created xsi:type="dcterms:W3CDTF">2022-02-09T21:36:00Z</dcterms:created>
  <dcterms:modified xsi:type="dcterms:W3CDTF">2022-02-09T21:36:00Z</dcterms:modified>
</cp:coreProperties>
</file>